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9B5C" w14:textId="77777777" w:rsidR="00150F7D" w:rsidRDefault="00150F7D" w:rsidP="00150F7D">
      <w:pPr>
        <w:spacing w:after="0" w:line="240" w:lineRule="auto"/>
        <w:rPr>
          <w:sz w:val="40"/>
          <w:szCs w:val="40"/>
          <w:lang w:val="en-GB"/>
        </w:rPr>
      </w:pPr>
      <w:r w:rsidRPr="00150F7D">
        <w:rPr>
          <w:sz w:val="40"/>
          <w:szCs w:val="40"/>
          <w:lang w:val="en-GB"/>
        </w:rPr>
        <w:t>Senior Business Continuity Analyst</w:t>
      </w:r>
    </w:p>
    <w:p w14:paraId="510F059D" w14:textId="1401616B" w:rsidR="00426C2B" w:rsidRDefault="00426C2B" w:rsidP="00150F7D">
      <w:pPr>
        <w:spacing w:after="0" w:line="240" w:lineRule="auto"/>
        <w:rPr>
          <w:lang w:val="en-US"/>
        </w:rPr>
      </w:pPr>
      <w:r>
        <w:rPr>
          <w:lang w:val="en-US"/>
        </w:rPr>
        <w:t>Ottawa Police Service</w:t>
      </w:r>
    </w:p>
    <w:p w14:paraId="4FD44C22" w14:textId="77777777" w:rsidR="00426C2B" w:rsidRPr="00150F7D" w:rsidRDefault="00426C2B" w:rsidP="00150F7D">
      <w:pPr>
        <w:spacing w:after="0" w:line="240" w:lineRule="auto"/>
        <w:rPr>
          <w:lang w:val="en-US"/>
        </w:rPr>
      </w:pPr>
    </w:p>
    <w:p w14:paraId="782AD0EA" w14:textId="77777777" w:rsidR="00150F7D" w:rsidRPr="00150F7D" w:rsidRDefault="00150F7D" w:rsidP="00150F7D">
      <w:pPr>
        <w:spacing w:after="0" w:line="240" w:lineRule="auto"/>
        <w:rPr>
          <w:lang w:val="en-GB"/>
        </w:rPr>
      </w:pPr>
      <w:r w:rsidRPr="00150F7D">
        <w:rPr>
          <w:b/>
          <w:bCs/>
          <w:lang w:val="en-GB"/>
        </w:rPr>
        <w:t>Competition Number: </w:t>
      </w:r>
      <w:r w:rsidRPr="00150F7D">
        <w:rPr>
          <w:lang w:val="en-GB"/>
        </w:rPr>
        <w:t>20500</w:t>
      </w:r>
    </w:p>
    <w:p w14:paraId="1D9D9F90" w14:textId="77777777" w:rsidR="00150F7D" w:rsidRPr="00150F7D" w:rsidRDefault="00150F7D" w:rsidP="00150F7D">
      <w:pPr>
        <w:spacing w:after="0" w:line="240" w:lineRule="auto"/>
        <w:rPr>
          <w:lang w:val="en-GB"/>
        </w:rPr>
      </w:pPr>
      <w:r w:rsidRPr="00150F7D">
        <w:rPr>
          <w:lang w:val="en-GB"/>
        </w:rPr>
        <w:t>Applications will be accepted until 2359hrs on 06/02/2026.</w:t>
      </w:r>
    </w:p>
    <w:p w14:paraId="42FF2936" w14:textId="77777777" w:rsidR="00150F7D" w:rsidRPr="00150F7D" w:rsidRDefault="00150F7D" w:rsidP="00150F7D">
      <w:pPr>
        <w:spacing w:after="0" w:line="240" w:lineRule="auto"/>
        <w:rPr>
          <w:lang w:val="en-GB"/>
        </w:rPr>
      </w:pPr>
      <w:r w:rsidRPr="00150F7D">
        <w:rPr>
          <w:lang w:val="en-GB"/>
        </w:rPr>
        <w:t> </w:t>
      </w:r>
    </w:p>
    <w:p w14:paraId="51DCC48C" w14:textId="77777777" w:rsidR="00150F7D" w:rsidRPr="00150F7D" w:rsidRDefault="00150F7D" w:rsidP="00150F7D">
      <w:pPr>
        <w:spacing w:after="0" w:line="240" w:lineRule="auto"/>
        <w:rPr>
          <w:lang w:val="en-GB"/>
        </w:rPr>
      </w:pPr>
      <w:r w:rsidRPr="00150F7D">
        <w:rPr>
          <w:b/>
          <w:bCs/>
          <w:lang w:val="en-GB"/>
        </w:rPr>
        <w:t>Posting Details:</w:t>
      </w:r>
    </w:p>
    <w:p w14:paraId="1D6D1716" w14:textId="77777777" w:rsidR="00150F7D" w:rsidRPr="00150F7D" w:rsidRDefault="00150F7D" w:rsidP="00150F7D">
      <w:pPr>
        <w:spacing w:after="0" w:line="240" w:lineRule="auto"/>
        <w:rPr>
          <w:lang w:val="en-GB"/>
        </w:rPr>
      </w:pPr>
      <w:r w:rsidRPr="00150F7D">
        <w:rPr>
          <w:lang w:val="en-GB"/>
        </w:rPr>
        <w:t>This posting is for one (1) permanent position. All civilian competitions include the possibility of extension and/or additional temporary or permanent positions. </w:t>
      </w:r>
    </w:p>
    <w:p w14:paraId="7D1B73DD" w14:textId="77777777" w:rsidR="00150F7D" w:rsidRPr="00150F7D" w:rsidRDefault="00150F7D" w:rsidP="00150F7D">
      <w:pPr>
        <w:spacing w:after="0" w:line="240" w:lineRule="auto"/>
        <w:rPr>
          <w:lang w:val="en-GB"/>
        </w:rPr>
      </w:pPr>
      <w:r w:rsidRPr="00150F7D">
        <w:rPr>
          <w:lang w:val="en-GB"/>
        </w:rPr>
        <w:t> </w:t>
      </w:r>
    </w:p>
    <w:p w14:paraId="2138F36D" w14:textId="77777777" w:rsidR="00150F7D" w:rsidRPr="00150F7D" w:rsidRDefault="00150F7D" w:rsidP="00150F7D">
      <w:pPr>
        <w:spacing w:after="0" w:line="240" w:lineRule="auto"/>
        <w:rPr>
          <w:lang w:val="en-GB"/>
        </w:rPr>
      </w:pPr>
      <w:r w:rsidRPr="00150F7D">
        <w:rPr>
          <w:lang w:val="en-GB"/>
        </w:rPr>
        <w:t>Salary Information: $112,893.58 - $132,947.67 annually. (2026 rates of pay)</w:t>
      </w:r>
    </w:p>
    <w:p w14:paraId="20DF661B" w14:textId="77777777" w:rsidR="00150F7D" w:rsidRPr="00150F7D" w:rsidRDefault="00150F7D" w:rsidP="00150F7D">
      <w:pPr>
        <w:spacing w:after="0" w:line="240" w:lineRule="auto"/>
        <w:rPr>
          <w:lang w:val="en-GB"/>
        </w:rPr>
      </w:pPr>
      <w:r w:rsidRPr="00150F7D">
        <w:rPr>
          <w:lang w:val="en-GB"/>
        </w:rPr>
        <w:t> </w:t>
      </w:r>
    </w:p>
    <w:p w14:paraId="355CD48E" w14:textId="77777777" w:rsidR="00150F7D" w:rsidRPr="00150F7D" w:rsidRDefault="00150F7D" w:rsidP="00150F7D">
      <w:pPr>
        <w:spacing w:after="0" w:line="240" w:lineRule="auto"/>
        <w:rPr>
          <w:lang w:val="en-GB"/>
        </w:rPr>
      </w:pPr>
      <w:r w:rsidRPr="00150F7D">
        <w:rPr>
          <w:lang w:val="en-GB"/>
        </w:rPr>
        <w:t>It is expected that the competition components will be held during the month of February 2026.</w:t>
      </w:r>
    </w:p>
    <w:p w14:paraId="45530EA6" w14:textId="77777777" w:rsidR="00150F7D" w:rsidRPr="00150F7D" w:rsidRDefault="00150F7D" w:rsidP="00150F7D">
      <w:pPr>
        <w:spacing w:after="0" w:line="240" w:lineRule="auto"/>
        <w:rPr>
          <w:lang w:val="en-GB"/>
        </w:rPr>
      </w:pPr>
      <w:r w:rsidRPr="00150F7D">
        <w:rPr>
          <w:lang w:val="en-GB"/>
        </w:rPr>
        <w:t> </w:t>
      </w:r>
    </w:p>
    <w:p w14:paraId="1E65BF96" w14:textId="77777777" w:rsidR="00150F7D" w:rsidRPr="00150F7D" w:rsidRDefault="00150F7D" w:rsidP="00150F7D">
      <w:pPr>
        <w:spacing w:after="0" w:line="240" w:lineRule="auto"/>
        <w:rPr>
          <w:lang w:val="en-GB"/>
        </w:rPr>
      </w:pPr>
      <w:r w:rsidRPr="00150F7D">
        <w:rPr>
          <w:lang w:val="en-GB"/>
        </w:rPr>
        <w:t>All applications must be received on time and through the online application system. Applicants are required to upload their cover letter and resume in addition to the candidate profile. The cover letter should clearly outline your qualifications for this position.</w:t>
      </w:r>
    </w:p>
    <w:p w14:paraId="4073A9B2" w14:textId="77777777" w:rsidR="00150F7D" w:rsidRPr="00150F7D" w:rsidRDefault="00150F7D" w:rsidP="00150F7D">
      <w:pPr>
        <w:spacing w:after="0" w:line="240" w:lineRule="auto"/>
        <w:rPr>
          <w:lang w:val="en-GB"/>
        </w:rPr>
      </w:pPr>
      <w:r w:rsidRPr="00150F7D">
        <w:rPr>
          <w:lang w:val="en-GB"/>
        </w:rPr>
        <w:t> </w:t>
      </w:r>
    </w:p>
    <w:p w14:paraId="3041E117" w14:textId="77777777" w:rsidR="00150F7D" w:rsidRDefault="00150F7D" w:rsidP="00150F7D">
      <w:pPr>
        <w:spacing w:after="0" w:line="240" w:lineRule="auto"/>
        <w:rPr>
          <w:lang w:val="en-GB"/>
        </w:rPr>
      </w:pPr>
      <w:r w:rsidRPr="00150F7D">
        <w:rPr>
          <w:lang w:val="en-GB"/>
        </w:rPr>
        <w:t>More information about our hiring process can be found on the website under the Hiring Process menu.</w:t>
      </w:r>
    </w:p>
    <w:p w14:paraId="70F04A18" w14:textId="77777777" w:rsidR="00426C2B" w:rsidRPr="00150F7D" w:rsidRDefault="00426C2B" w:rsidP="00150F7D">
      <w:pPr>
        <w:spacing w:after="0" w:line="240" w:lineRule="auto"/>
        <w:rPr>
          <w:lang w:val="en-GB"/>
        </w:rPr>
      </w:pPr>
    </w:p>
    <w:p w14:paraId="6A64F782" w14:textId="77777777" w:rsidR="00150F7D" w:rsidRPr="00150F7D" w:rsidRDefault="00150F7D" w:rsidP="00150F7D">
      <w:pPr>
        <w:spacing w:after="0" w:line="240" w:lineRule="auto"/>
        <w:rPr>
          <w:lang w:val="en-GB"/>
        </w:rPr>
      </w:pPr>
      <w:r w:rsidRPr="00150F7D">
        <w:rPr>
          <w:b/>
          <w:bCs/>
          <w:lang w:val="en-GB"/>
        </w:rPr>
        <w:t>Job Information</w:t>
      </w:r>
    </w:p>
    <w:tbl>
      <w:tblPr>
        <w:tblW w:w="9540"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1"/>
        <w:gridCol w:w="5999"/>
      </w:tblGrid>
      <w:tr w:rsidR="00150F7D" w:rsidRPr="00150F7D" w14:paraId="3B3189B9" w14:textId="77777777" w:rsidTr="00426C2B">
        <w:trPr>
          <w:trHeight w:val="381"/>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78335B" w14:textId="77777777" w:rsidR="00150F7D" w:rsidRPr="00150F7D" w:rsidRDefault="00150F7D" w:rsidP="00150F7D">
            <w:pPr>
              <w:spacing w:after="0" w:line="240" w:lineRule="auto"/>
              <w:rPr>
                <w:lang w:val="en-US"/>
              </w:rPr>
            </w:pPr>
            <w:r w:rsidRPr="00150F7D">
              <w:rPr>
                <w:b/>
                <w:bCs/>
                <w:lang w:val="en-US"/>
              </w:rPr>
              <w:t>Directorate: </w:t>
            </w:r>
            <w:r w:rsidRPr="00150F7D">
              <w:rPr>
                <w:lang w:val="en-US"/>
              </w:rPr>
              <w:t>Specialized Policing</w:t>
            </w:r>
          </w:p>
        </w:tc>
        <w:tc>
          <w:tcPr>
            <w:tcW w:w="54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5710F0" w14:textId="77777777" w:rsidR="00150F7D" w:rsidRPr="00150F7D" w:rsidRDefault="00150F7D" w:rsidP="00150F7D">
            <w:pPr>
              <w:spacing w:after="0" w:line="240" w:lineRule="auto"/>
              <w:rPr>
                <w:lang w:val="en-US"/>
              </w:rPr>
            </w:pPr>
            <w:r w:rsidRPr="00150F7D">
              <w:rPr>
                <w:b/>
                <w:bCs/>
                <w:lang w:val="en-US"/>
              </w:rPr>
              <w:t>Section: </w:t>
            </w:r>
            <w:r w:rsidRPr="00150F7D">
              <w:rPr>
                <w:lang w:val="en-US"/>
              </w:rPr>
              <w:t>Emergency Management</w:t>
            </w:r>
          </w:p>
        </w:tc>
      </w:tr>
      <w:tr w:rsidR="00150F7D" w:rsidRPr="00150F7D" w14:paraId="4F0269D3" w14:textId="77777777" w:rsidTr="00426C2B">
        <w:trPr>
          <w:trHeight w:val="381"/>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7D636F" w14:textId="77777777" w:rsidR="00150F7D" w:rsidRPr="00150F7D" w:rsidRDefault="00150F7D" w:rsidP="00150F7D">
            <w:pPr>
              <w:spacing w:after="0" w:line="240" w:lineRule="auto"/>
              <w:rPr>
                <w:lang w:val="en-US"/>
              </w:rPr>
            </w:pPr>
            <w:r w:rsidRPr="00150F7D">
              <w:rPr>
                <w:b/>
                <w:bCs/>
                <w:lang w:val="en-US"/>
              </w:rPr>
              <w:t>Pay Group: </w:t>
            </w:r>
            <w:r w:rsidRPr="00150F7D">
              <w:rPr>
                <w:lang w:val="en-US"/>
              </w:rPr>
              <w:t>Nine (9) - Under Review</w:t>
            </w:r>
          </w:p>
        </w:tc>
        <w:tc>
          <w:tcPr>
            <w:tcW w:w="54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5C8260" w14:textId="77777777" w:rsidR="00150F7D" w:rsidRPr="00150F7D" w:rsidRDefault="00150F7D" w:rsidP="00150F7D">
            <w:pPr>
              <w:spacing w:after="0" w:line="240" w:lineRule="auto"/>
              <w:rPr>
                <w:lang w:val="en-US"/>
              </w:rPr>
            </w:pPr>
            <w:r w:rsidRPr="00150F7D">
              <w:rPr>
                <w:b/>
                <w:bCs/>
                <w:lang w:val="en-US"/>
              </w:rPr>
              <w:t>Job Code: </w:t>
            </w:r>
            <w:r w:rsidRPr="00150F7D">
              <w:rPr>
                <w:lang w:val="en-US"/>
              </w:rPr>
              <w:t>10152974</w:t>
            </w:r>
          </w:p>
        </w:tc>
      </w:tr>
      <w:tr w:rsidR="00150F7D" w:rsidRPr="00150F7D" w14:paraId="3EA2B85D" w14:textId="77777777" w:rsidTr="00426C2B">
        <w:trPr>
          <w:trHeight w:val="381"/>
        </w:trPr>
        <w:tc>
          <w:tcPr>
            <w:tcW w:w="954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A2B266" w14:textId="77777777" w:rsidR="00150F7D" w:rsidRPr="00150F7D" w:rsidRDefault="00150F7D" w:rsidP="00150F7D">
            <w:pPr>
              <w:spacing w:after="0" w:line="240" w:lineRule="auto"/>
              <w:rPr>
                <w:lang w:val="en-US"/>
              </w:rPr>
            </w:pPr>
            <w:r w:rsidRPr="00150F7D">
              <w:rPr>
                <w:b/>
                <w:bCs/>
                <w:lang w:val="en-US"/>
              </w:rPr>
              <w:t>Work Location: </w:t>
            </w:r>
            <w:r w:rsidRPr="00150F7D">
              <w:rPr>
                <w:lang w:val="en-US"/>
              </w:rPr>
              <w:t>West - 245 Greenbank</w:t>
            </w:r>
          </w:p>
        </w:tc>
      </w:tr>
      <w:tr w:rsidR="00150F7D" w:rsidRPr="00150F7D" w14:paraId="056A27A3" w14:textId="77777777" w:rsidTr="00426C2B">
        <w:trPr>
          <w:trHeight w:val="381"/>
        </w:trPr>
        <w:tc>
          <w:tcPr>
            <w:tcW w:w="954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87A24D" w14:textId="77777777" w:rsidR="00150F7D" w:rsidRPr="00150F7D" w:rsidRDefault="00150F7D" w:rsidP="00150F7D">
            <w:pPr>
              <w:spacing w:after="0" w:line="240" w:lineRule="auto"/>
              <w:rPr>
                <w:lang w:val="en-US"/>
              </w:rPr>
            </w:pPr>
            <w:r w:rsidRPr="00150F7D">
              <w:rPr>
                <w:b/>
                <w:bCs/>
                <w:lang w:val="en-US"/>
              </w:rPr>
              <w:t>Supervisor's Title:</w:t>
            </w:r>
            <w:r w:rsidRPr="00150F7D">
              <w:rPr>
                <w:lang w:val="en-US"/>
              </w:rPr>
              <w:t> Staff Sergeant, Public Order &amp; emergency management </w:t>
            </w:r>
          </w:p>
        </w:tc>
      </w:tr>
      <w:tr w:rsidR="00150F7D" w:rsidRPr="00150F7D" w14:paraId="32A7358D" w14:textId="77777777" w:rsidTr="00426C2B">
        <w:trPr>
          <w:trHeight w:val="381"/>
        </w:trPr>
        <w:tc>
          <w:tcPr>
            <w:tcW w:w="954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7F4C84" w14:textId="77777777" w:rsidR="00150F7D" w:rsidRPr="00150F7D" w:rsidRDefault="00150F7D" w:rsidP="00150F7D">
            <w:pPr>
              <w:spacing w:after="0" w:line="240" w:lineRule="auto"/>
              <w:rPr>
                <w:lang w:val="en-US"/>
              </w:rPr>
            </w:pPr>
            <w:r w:rsidRPr="00150F7D">
              <w:rPr>
                <w:b/>
                <w:bCs/>
                <w:lang w:val="en-US"/>
              </w:rPr>
              <w:t>Effective Date: </w:t>
            </w:r>
            <w:r w:rsidRPr="00150F7D">
              <w:rPr>
                <w:lang w:val="en-US"/>
              </w:rPr>
              <w:t>October 15, 2025</w:t>
            </w:r>
          </w:p>
        </w:tc>
      </w:tr>
    </w:tbl>
    <w:p w14:paraId="53BE34A5" w14:textId="77777777" w:rsidR="00150F7D" w:rsidRPr="00150F7D" w:rsidRDefault="00150F7D" w:rsidP="00150F7D">
      <w:pPr>
        <w:spacing w:after="0" w:line="240" w:lineRule="auto"/>
        <w:rPr>
          <w:lang w:val="en-GB"/>
        </w:rPr>
      </w:pPr>
      <w:r w:rsidRPr="00150F7D">
        <w:rPr>
          <w:lang w:val="en-GB"/>
        </w:rPr>
        <w:t> </w:t>
      </w:r>
    </w:p>
    <w:p w14:paraId="42F6704A" w14:textId="77777777" w:rsidR="00150F7D" w:rsidRPr="00150F7D" w:rsidRDefault="00150F7D" w:rsidP="00150F7D">
      <w:pPr>
        <w:spacing w:after="0" w:line="240" w:lineRule="auto"/>
        <w:rPr>
          <w:lang w:val="en-GB"/>
        </w:rPr>
      </w:pPr>
      <w:r w:rsidRPr="00150F7D">
        <w:rPr>
          <w:b/>
          <w:bCs/>
          <w:lang w:val="en-GB"/>
        </w:rPr>
        <w:t>Overall Purpose</w:t>
      </w:r>
    </w:p>
    <w:p w14:paraId="033E9244" w14:textId="77777777" w:rsidR="00150F7D" w:rsidRDefault="00150F7D" w:rsidP="00150F7D">
      <w:pPr>
        <w:spacing w:after="0" w:line="240" w:lineRule="auto"/>
        <w:rPr>
          <w:lang w:val="en-GB"/>
        </w:rPr>
      </w:pPr>
      <w:r w:rsidRPr="00150F7D">
        <w:rPr>
          <w:lang w:val="en-GB"/>
        </w:rPr>
        <w:t>Under the direction of the Staff Sergeant, Public Order &amp; Emergency Management, the Senior Business Continuity Analyst leads in the planning, development, and implementation of the Ottawa Police Service (OPS) Business Continuity Program and the development of strategies and capability to effectively respond and recover in an orderly manner to planned and unplanned interruptions that disrupt critical functions for OPS.</w:t>
      </w:r>
    </w:p>
    <w:p w14:paraId="536CF660" w14:textId="77777777" w:rsidR="00150F7D" w:rsidRPr="00150F7D" w:rsidRDefault="00150F7D" w:rsidP="00150F7D">
      <w:pPr>
        <w:spacing w:after="0" w:line="240" w:lineRule="auto"/>
        <w:rPr>
          <w:lang w:val="en-GB"/>
        </w:rPr>
      </w:pPr>
    </w:p>
    <w:p w14:paraId="127DE3D8" w14:textId="77777777" w:rsidR="00150F7D" w:rsidRPr="00150F7D" w:rsidRDefault="00150F7D" w:rsidP="00150F7D">
      <w:pPr>
        <w:spacing w:after="0" w:line="240" w:lineRule="auto"/>
        <w:rPr>
          <w:lang w:val="en-GB"/>
        </w:rPr>
      </w:pPr>
      <w:r w:rsidRPr="00150F7D">
        <w:rPr>
          <w:b/>
          <w:bCs/>
          <w:lang w:val="en-GB"/>
        </w:rPr>
        <w:t>Major Responsibilities</w:t>
      </w:r>
    </w:p>
    <w:p w14:paraId="029A7E3C" w14:textId="77777777" w:rsidR="00150F7D" w:rsidRPr="00150F7D" w:rsidRDefault="00150F7D" w:rsidP="00150F7D">
      <w:pPr>
        <w:numPr>
          <w:ilvl w:val="0"/>
          <w:numId w:val="1"/>
        </w:numPr>
        <w:spacing w:after="0" w:line="240" w:lineRule="auto"/>
        <w:ind w:left="0"/>
        <w:rPr>
          <w:lang w:val="en-GB"/>
        </w:rPr>
      </w:pPr>
      <w:r w:rsidRPr="00150F7D">
        <w:rPr>
          <w:lang w:val="en-GB"/>
        </w:rPr>
        <w:t>Lead the design, implementation, and continuous improvement of the OPS Business Continuity Plans, including establishing the foundational policies, procedures, and frameworks that guide continuity planning across the organization.</w:t>
      </w:r>
    </w:p>
    <w:p w14:paraId="7BE98714" w14:textId="77777777" w:rsidR="00150F7D" w:rsidRPr="00150F7D" w:rsidRDefault="00150F7D" w:rsidP="00150F7D">
      <w:pPr>
        <w:numPr>
          <w:ilvl w:val="0"/>
          <w:numId w:val="2"/>
        </w:numPr>
        <w:spacing w:after="0" w:line="240" w:lineRule="auto"/>
        <w:ind w:left="0"/>
        <w:rPr>
          <w:lang w:val="en-GB"/>
        </w:rPr>
      </w:pPr>
      <w:r w:rsidRPr="00150F7D">
        <w:rPr>
          <w:lang w:val="en-GB"/>
        </w:rPr>
        <w:t>Design, implement, and oversee a comprehensive Business Continuity consultation process to ensure consistent application across all sections.</w:t>
      </w:r>
    </w:p>
    <w:p w14:paraId="48F00ED1" w14:textId="77777777" w:rsidR="00150F7D" w:rsidRPr="00150F7D" w:rsidRDefault="00150F7D" w:rsidP="00150F7D">
      <w:pPr>
        <w:numPr>
          <w:ilvl w:val="0"/>
          <w:numId w:val="2"/>
        </w:numPr>
        <w:spacing w:after="0" w:line="240" w:lineRule="auto"/>
        <w:ind w:left="0"/>
        <w:rPr>
          <w:lang w:val="en-GB"/>
        </w:rPr>
      </w:pPr>
      <w:r w:rsidRPr="00150F7D">
        <w:rPr>
          <w:lang w:val="en-GB"/>
        </w:rPr>
        <w:t>Lead the creation, maintenance, and enhancement of Business Continuity strategies, tools, and templates, ensuring they are current, effective, and aligned with organizational needs.</w:t>
      </w:r>
    </w:p>
    <w:p w14:paraId="3C753EC5" w14:textId="77777777" w:rsidR="00150F7D" w:rsidRPr="00150F7D" w:rsidRDefault="00150F7D" w:rsidP="00150F7D">
      <w:pPr>
        <w:numPr>
          <w:ilvl w:val="0"/>
          <w:numId w:val="3"/>
        </w:numPr>
        <w:spacing w:after="0" w:line="240" w:lineRule="auto"/>
        <w:ind w:left="0"/>
        <w:rPr>
          <w:lang w:val="en-GB"/>
        </w:rPr>
      </w:pPr>
      <w:r w:rsidRPr="00150F7D">
        <w:rPr>
          <w:lang w:val="en-GB"/>
        </w:rPr>
        <w:t xml:space="preserve">Supervise and support the development and operational readiness of the Business Continuity Incident Management/Command System structure. Conduct thorough risk evaluations and business impact </w:t>
      </w:r>
      <w:r w:rsidRPr="00150F7D">
        <w:rPr>
          <w:lang w:val="en-GB"/>
        </w:rPr>
        <w:lastRenderedPageBreak/>
        <w:t>analyses to identify vulnerabilities and prioritize critical services, ensuring OPS is prepared to mitigate risks and recover effectively from disruptions.</w:t>
      </w:r>
    </w:p>
    <w:p w14:paraId="78F5D30B" w14:textId="77777777" w:rsidR="00150F7D" w:rsidRPr="00150F7D" w:rsidRDefault="00150F7D" w:rsidP="00150F7D">
      <w:pPr>
        <w:numPr>
          <w:ilvl w:val="0"/>
          <w:numId w:val="4"/>
        </w:numPr>
        <w:spacing w:after="0" w:line="240" w:lineRule="auto"/>
        <w:ind w:left="0"/>
        <w:rPr>
          <w:lang w:val="en-GB"/>
        </w:rPr>
      </w:pPr>
      <w:r w:rsidRPr="00150F7D">
        <w:rPr>
          <w:lang w:val="en-GB"/>
        </w:rPr>
        <w:t>Lead and supervise the execution of risk evaluations to identify vulnerabilities and ensure the implementation of effective mitigation strategies and controls.</w:t>
      </w:r>
    </w:p>
    <w:p w14:paraId="09AE5824" w14:textId="77777777" w:rsidR="00150F7D" w:rsidRPr="00150F7D" w:rsidRDefault="00150F7D" w:rsidP="00150F7D">
      <w:pPr>
        <w:numPr>
          <w:ilvl w:val="0"/>
          <w:numId w:val="4"/>
        </w:numPr>
        <w:spacing w:after="0" w:line="240" w:lineRule="auto"/>
        <w:ind w:left="0"/>
        <w:rPr>
          <w:lang w:val="en-GB"/>
        </w:rPr>
      </w:pPr>
      <w:r w:rsidRPr="00150F7D">
        <w:rPr>
          <w:lang w:val="en-GB"/>
        </w:rPr>
        <w:t>Facilitate cross-departmental coordination in the development and execution of risk mitigation and control measures to ensure alignment and consistency across OPS.</w:t>
      </w:r>
    </w:p>
    <w:p w14:paraId="00781C66" w14:textId="77777777" w:rsidR="00150F7D" w:rsidRPr="00150F7D" w:rsidRDefault="00150F7D" w:rsidP="00150F7D">
      <w:pPr>
        <w:numPr>
          <w:ilvl w:val="0"/>
          <w:numId w:val="4"/>
        </w:numPr>
        <w:spacing w:after="0" w:line="240" w:lineRule="auto"/>
        <w:ind w:left="0"/>
        <w:rPr>
          <w:lang w:val="en-GB"/>
        </w:rPr>
      </w:pPr>
      <w:r w:rsidRPr="00150F7D">
        <w:rPr>
          <w:lang w:val="en-GB"/>
        </w:rPr>
        <w:t>Direct and participate in the planning and execution of Business Impact Analyses (BIA), collaborating with partners to identify critical services and prioritize recovery efforts.</w:t>
      </w:r>
    </w:p>
    <w:p w14:paraId="1AE614D4" w14:textId="77777777" w:rsidR="00150F7D" w:rsidRPr="00150F7D" w:rsidRDefault="00150F7D" w:rsidP="00150F7D">
      <w:pPr>
        <w:numPr>
          <w:ilvl w:val="0"/>
          <w:numId w:val="4"/>
        </w:numPr>
        <w:spacing w:after="0" w:line="240" w:lineRule="auto"/>
        <w:ind w:left="0"/>
        <w:rPr>
          <w:lang w:val="en-GB"/>
        </w:rPr>
      </w:pPr>
      <w:r w:rsidRPr="00150F7D">
        <w:rPr>
          <w:lang w:val="en-GB"/>
        </w:rPr>
        <w:t>Oversee and support the development and validation of recovery strategies and contingency plans in partnership with internal partners, ensuring organizational resilience.</w:t>
      </w:r>
    </w:p>
    <w:p w14:paraId="07B9BD19" w14:textId="77777777" w:rsidR="00150F7D" w:rsidRPr="00150F7D" w:rsidRDefault="00150F7D" w:rsidP="00150F7D">
      <w:pPr>
        <w:numPr>
          <w:ilvl w:val="0"/>
          <w:numId w:val="4"/>
        </w:numPr>
        <w:spacing w:after="0" w:line="240" w:lineRule="auto"/>
        <w:ind w:left="0"/>
        <w:rPr>
          <w:lang w:val="en-GB"/>
        </w:rPr>
      </w:pPr>
      <w:r w:rsidRPr="00150F7D">
        <w:rPr>
          <w:lang w:val="en-GB"/>
        </w:rPr>
        <w:t>Collaborate on the design and implementation of mitigation strategies and controls that address identified risks and support continuity objectives.</w:t>
      </w:r>
    </w:p>
    <w:p w14:paraId="7B9809E9" w14:textId="77777777" w:rsidR="00150F7D" w:rsidRPr="00150F7D" w:rsidRDefault="00150F7D" w:rsidP="00150F7D">
      <w:pPr>
        <w:numPr>
          <w:ilvl w:val="0"/>
          <w:numId w:val="5"/>
        </w:numPr>
        <w:spacing w:after="0" w:line="240" w:lineRule="auto"/>
        <w:ind w:left="0"/>
        <w:rPr>
          <w:lang w:val="en-GB"/>
        </w:rPr>
      </w:pPr>
      <w:r w:rsidRPr="00150F7D">
        <w:rPr>
          <w:lang w:val="en-GB"/>
        </w:rPr>
        <w:t>Facilitate cross-functional collaboration to ensure alignment and integration of continuity plans across OPS, including building strong partnerships and maintaining communication channels to support coordinated planning and execution.</w:t>
      </w:r>
    </w:p>
    <w:p w14:paraId="12C11D15" w14:textId="77777777" w:rsidR="00150F7D" w:rsidRPr="00150F7D" w:rsidRDefault="00150F7D" w:rsidP="00150F7D">
      <w:pPr>
        <w:numPr>
          <w:ilvl w:val="0"/>
          <w:numId w:val="6"/>
        </w:numPr>
        <w:spacing w:after="0" w:line="240" w:lineRule="auto"/>
        <w:ind w:left="0"/>
        <w:rPr>
          <w:lang w:val="en-GB"/>
        </w:rPr>
      </w:pPr>
      <w:r w:rsidRPr="00150F7D">
        <w:rPr>
          <w:lang w:val="en-GB"/>
        </w:rPr>
        <w:t>Coordinate and lead the development and annual review of Business Continuity Plans, ensuring alignment across all sections and integration with organizational priorities.</w:t>
      </w:r>
    </w:p>
    <w:p w14:paraId="15855A04" w14:textId="77777777" w:rsidR="00150F7D" w:rsidRPr="00150F7D" w:rsidRDefault="00150F7D" w:rsidP="00150F7D">
      <w:pPr>
        <w:numPr>
          <w:ilvl w:val="0"/>
          <w:numId w:val="6"/>
        </w:numPr>
        <w:spacing w:after="0" w:line="240" w:lineRule="auto"/>
        <w:ind w:left="0"/>
        <w:rPr>
          <w:lang w:val="en-GB"/>
        </w:rPr>
      </w:pPr>
      <w:r w:rsidRPr="00150F7D">
        <w:rPr>
          <w:lang w:val="en-GB"/>
        </w:rPr>
        <w:t>Establish and lead the Business Continuity Management Team, ensuring roles and responsibilities are clearly defined, communicated, and executed effectively.</w:t>
      </w:r>
    </w:p>
    <w:p w14:paraId="37DB0573" w14:textId="77777777" w:rsidR="00150F7D" w:rsidRPr="00150F7D" w:rsidRDefault="00150F7D" w:rsidP="00150F7D">
      <w:pPr>
        <w:numPr>
          <w:ilvl w:val="0"/>
          <w:numId w:val="6"/>
        </w:numPr>
        <w:spacing w:after="0" w:line="240" w:lineRule="auto"/>
        <w:ind w:left="0"/>
        <w:rPr>
          <w:lang w:val="en-GB"/>
        </w:rPr>
      </w:pPr>
      <w:r w:rsidRPr="00150F7D">
        <w:rPr>
          <w:lang w:val="en-GB"/>
        </w:rPr>
        <w:t>Approve and guide the development of corporate communication strategies related to continuity and emergency response, ensuring messaging is clear, timely, and aligned with organizational objectives.</w:t>
      </w:r>
    </w:p>
    <w:p w14:paraId="686CD6E1" w14:textId="77777777" w:rsidR="00150F7D" w:rsidRPr="00150F7D" w:rsidRDefault="00150F7D" w:rsidP="00150F7D">
      <w:pPr>
        <w:numPr>
          <w:ilvl w:val="0"/>
          <w:numId w:val="6"/>
        </w:numPr>
        <w:spacing w:after="0" w:line="240" w:lineRule="auto"/>
        <w:ind w:left="0"/>
        <w:rPr>
          <w:lang w:val="en-GB"/>
        </w:rPr>
      </w:pPr>
      <w:r w:rsidRPr="00150F7D">
        <w:rPr>
          <w:lang w:val="en-GB"/>
        </w:rPr>
        <w:t>Foster and maintain strategic relationships with key internal and external partners to support continuity objectives and promote coordinated planning and execution.</w:t>
      </w:r>
    </w:p>
    <w:p w14:paraId="327C683B" w14:textId="77777777" w:rsidR="00150F7D" w:rsidRPr="00150F7D" w:rsidRDefault="00150F7D" w:rsidP="00150F7D">
      <w:pPr>
        <w:numPr>
          <w:ilvl w:val="0"/>
          <w:numId w:val="6"/>
        </w:numPr>
        <w:spacing w:after="0" w:line="240" w:lineRule="auto"/>
        <w:ind w:left="0"/>
        <w:rPr>
          <w:lang w:val="en-GB"/>
        </w:rPr>
      </w:pPr>
      <w:r w:rsidRPr="00150F7D">
        <w:rPr>
          <w:lang w:val="en-GB"/>
        </w:rPr>
        <w:t>Deliver ongoing updates and strategic insights to the chain of command on continuity-related matters, ensuring leadership is informed and engaged.</w:t>
      </w:r>
    </w:p>
    <w:p w14:paraId="69B767E3" w14:textId="77777777" w:rsidR="00150F7D" w:rsidRPr="00150F7D" w:rsidRDefault="00150F7D" w:rsidP="00150F7D">
      <w:pPr>
        <w:numPr>
          <w:ilvl w:val="0"/>
          <w:numId w:val="7"/>
        </w:numPr>
        <w:spacing w:after="0" w:line="240" w:lineRule="auto"/>
        <w:ind w:left="0"/>
        <w:rPr>
          <w:lang w:val="en-GB"/>
        </w:rPr>
      </w:pPr>
      <w:r w:rsidRPr="00150F7D">
        <w:rPr>
          <w:lang w:val="en-GB"/>
        </w:rPr>
        <w:t>Promote organizational readiness through targeted training, awareness initiatives, and simulated exercises, ensuring that OPS personnel are informed, prepared, and capable of executing continuity plans effectively.</w:t>
      </w:r>
    </w:p>
    <w:p w14:paraId="3C19621B" w14:textId="77777777" w:rsidR="00150F7D" w:rsidRPr="00150F7D" w:rsidRDefault="00150F7D" w:rsidP="00150F7D">
      <w:pPr>
        <w:numPr>
          <w:ilvl w:val="0"/>
          <w:numId w:val="7"/>
        </w:numPr>
        <w:spacing w:after="0" w:line="240" w:lineRule="auto"/>
        <w:ind w:left="0"/>
        <w:rPr>
          <w:lang w:val="en-GB"/>
        </w:rPr>
      </w:pPr>
      <w:r w:rsidRPr="00150F7D">
        <w:rPr>
          <w:lang w:val="en-GB"/>
        </w:rPr>
        <w:t>Lead the development and delivery of Business Continuity training and awareness programs, ensuring content is relevant, engaging, and aligned with organizational needs.</w:t>
      </w:r>
    </w:p>
    <w:p w14:paraId="7D0A9AEC" w14:textId="77777777" w:rsidR="00150F7D" w:rsidRPr="00150F7D" w:rsidRDefault="00150F7D" w:rsidP="00150F7D">
      <w:pPr>
        <w:numPr>
          <w:ilvl w:val="0"/>
          <w:numId w:val="8"/>
        </w:numPr>
        <w:spacing w:after="0" w:line="240" w:lineRule="auto"/>
        <w:ind w:left="0"/>
        <w:rPr>
          <w:lang w:val="en-GB"/>
        </w:rPr>
      </w:pPr>
      <w:r w:rsidRPr="00150F7D">
        <w:rPr>
          <w:lang w:val="en-GB"/>
        </w:rPr>
        <w:t>Oversee, lead, and facilitate orientations and exercises/drills related to Business Continuity, ensuring organizational readiness.</w:t>
      </w:r>
    </w:p>
    <w:p w14:paraId="1AE64D3E" w14:textId="77777777" w:rsidR="00150F7D" w:rsidRPr="00150F7D" w:rsidRDefault="00150F7D" w:rsidP="00150F7D">
      <w:pPr>
        <w:numPr>
          <w:ilvl w:val="0"/>
          <w:numId w:val="8"/>
        </w:numPr>
        <w:spacing w:after="0" w:line="240" w:lineRule="auto"/>
        <w:ind w:left="0"/>
        <w:rPr>
          <w:lang w:val="en-GB"/>
        </w:rPr>
      </w:pPr>
      <w:r w:rsidRPr="00150F7D">
        <w:rPr>
          <w:lang w:val="en-GB"/>
        </w:rPr>
        <w:t>Provide strategic oversight and support to the Emergency Management Exercise Coordinator during planned exercises and drills, ensuring alignment with continuity objectives and organizational readiness.</w:t>
      </w:r>
    </w:p>
    <w:p w14:paraId="102E0098" w14:textId="77777777" w:rsidR="00150F7D" w:rsidRPr="00150F7D" w:rsidRDefault="00150F7D" w:rsidP="00150F7D">
      <w:pPr>
        <w:numPr>
          <w:ilvl w:val="0"/>
          <w:numId w:val="9"/>
        </w:numPr>
        <w:spacing w:after="0" w:line="240" w:lineRule="auto"/>
        <w:ind w:left="0"/>
        <w:rPr>
          <w:lang w:val="en-GB"/>
        </w:rPr>
      </w:pPr>
      <w:r w:rsidRPr="00150F7D">
        <w:rPr>
          <w:lang w:val="en-GB"/>
        </w:rPr>
        <w:t>Support evidence-based decision-making through research, data analysis, and professional development, including staying current with industry best practices and leveraging data to enhance program effectiveness.</w:t>
      </w:r>
    </w:p>
    <w:p w14:paraId="4FD97C1E" w14:textId="77777777" w:rsidR="00150F7D" w:rsidRPr="00150F7D" w:rsidRDefault="00150F7D" w:rsidP="00150F7D">
      <w:pPr>
        <w:numPr>
          <w:ilvl w:val="0"/>
          <w:numId w:val="10"/>
        </w:numPr>
        <w:spacing w:after="0" w:line="240" w:lineRule="auto"/>
        <w:ind w:left="0"/>
        <w:rPr>
          <w:lang w:val="en-GB"/>
        </w:rPr>
      </w:pPr>
      <w:r w:rsidRPr="00150F7D">
        <w:rPr>
          <w:lang w:val="en-GB"/>
        </w:rPr>
        <w:t>Oversee and contribute to the collection, analysis, and reporting of data to support Business Continuity initiatives, ensuring accuracy, relevance, and alignment with organizational goals.</w:t>
      </w:r>
    </w:p>
    <w:p w14:paraId="657B6DE0" w14:textId="77777777" w:rsidR="00150F7D" w:rsidRPr="00150F7D" w:rsidRDefault="00150F7D" w:rsidP="00150F7D">
      <w:pPr>
        <w:numPr>
          <w:ilvl w:val="0"/>
          <w:numId w:val="10"/>
        </w:numPr>
        <w:spacing w:after="0" w:line="240" w:lineRule="auto"/>
        <w:ind w:left="0"/>
        <w:rPr>
          <w:lang w:val="en-GB"/>
        </w:rPr>
      </w:pPr>
      <w:r w:rsidRPr="00150F7D">
        <w:rPr>
          <w:lang w:val="en-GB"/>
        </w:rPr>
        <w:t>Guide research efforts and validate the integration of Business Continuity best practices across the organization.</w:t>
      </w:r>
    </w:p>
    <w:p w14:paraId="4B33288E" w14:textId="77777777" w:rsidR="00150F7D" w:rsidRPr="00150F7D" w:rsidRDefault="00150F7D" w:rsidP="00150F7D">
      <w:pPr>
        <w:numPr>
          <w:ilvl w:val="0"/>
          <w:numId w:val="10"/>
        </w:numPr>
        <w:spacing w:after="0" w:line="240" w:lineRule="auto"/>
        <w:ind w:left="0"/>
        <w:rPr>
          <w:lang w:val="en-GB"/>
        </w:rPr>
      </w:pPr>
      <w:r w:rsidRPr="00150F7D">
        <w:rPr>
          <w:lang w:val="en-GB"/>
        </w:rPr>
        <w:t>Stay informed on emerging trends, developments, and innovations in the field of business continuity and emergency management.</w:t>
      </w:r>
    </w:p>
    <w:p w14:paraId="04A7A4EF" w14:textId="77777777" w:rsidR="00150F7D" w:rsidRPr="00150F7D" w:rsidRDefault="00150F7D" w:rsidP="00150F7D">
      <w:pPr>
        <w:numPr>
          <w:ilvl w:val="0"/>
          <w:numId w:val="10"/>
        </w:numPr>
        <w:spacing w:after="0" w:line="240" w:lineRule="auto"/>
        <w:ind w:left="0"/>
        <w:rPr>
          <w:lang w:val="en-GB"/>
        </w:rPr>
      </w:pPr>
      <w:r w:rsidRPr="00150F7D">
        <w:rPr>
          <w:lang w:val="en-GB"/>
        </w:rPr>
        <w:t>Represent the Business Continuity function at lectures, conferences, and training sessions to maintain subject matter expertise and build external networks.</w:t>
      </w:r>
    </w:p>
    <w:p w14:paraId="2E6F1408" w14:textId="77777777" w:rsidR="00150F7D" w:rsidRPr="00150F7D" w:rsidRDefault="00150F7D" w:rsidP="00150F7D">
      <w:pPr>
        <w:numPr>
          <w:ilvl w:val="0"/>
          <w:numId w:val="10"/>
        </w:numPr>
        <w:spacing w:after="0" w:line="240" w:lineRule="auto"/>
        <w:ind w:left="0"/>
        <w:rPr>
          <w:lang w:val="en-GB"/>
        </w:rPr>
      </w:pPr>
      <w:r w:rsidRPr="00150F7D">
        <w:rPr>
          <w:lang w:val="en-GB"/>
        </w:rPr>
        <w:t>Serve as a senior member of the Ottawa Police Service Command Centre, providing leadership during activations.</w:t>
      </w:r>
    </w:p>
    <w:p w14:paraId="76603B03" w14:textId="77777777" w:rsidR="00150F7D" w:rsidRPr="00150F7D" w:rsidRDefault="00150F7D" w:rsidP="00150F7D">
      <w:pPr>
        <w:numPr>
          <w:ilvl w:val="0"/>
          <w:numId w:val="11"/>
        </w:numPr>
        <w:spacing w:after="0" w:line="240" w:lineRule="auto"/>
        <w:ind w:left="0"/>
        <w:rPr>
          <w:lang w:val="en-GB"/>
        </w:rPr>
      </w:pPr>
      <w:r w:rsidRPr="00150F7D">
        <w:rPr>
          <w:lang w:val="en-GB"/>
        </w:rPr>
        <w:t>Perform additional supervisory duties as required or directed by senior leadership.</w:t>
      </w:r>
    </w:p>
    <w:p w14:paraId="70CE018B" w14:textId="41671AEB" w:rsidR="00150F7D" w:rsidRDefault="00150F7D" w:rsidP="00150F7D">
      <w:pPr>
        <w:spacing w:after="0" w:line="240" w:lineRule="auto"/>
        <w:rPr>
          <w:b/>
          <w:bCs/>
          <w:lang w:val="en-GB"/>
        </w:rPr>
      </w:pPr>
      <w:r w:rsidRPr="00150F7D">
        <w:rPr>
          <w:b/>
          <w:bCs/>
          <w:lang w:val="en-GB"/>
        </w:rPr>
        <w:lastRenderedPageBreak/>
        <w:t>Statement of Required Qualifications</w:t>
      </w:r>
    </w:p>
    <w:p w14:paraId="76D7FD87" w14:textId="77777777" w:rsidR="00426C2B" w:rsidRPr="00150F7D" w:rsidRDefault="00426C2B" w:rsidP="00150F7D">
      <w:pPr>
        <w:spacing w:after="0" w:line="240" w:lineRule="auto"/>
        <w:rPr>
          <w:lang w:val="en-GB"/>
        </w:rPr>
      </w:pPr>
    </w:p>
    <w:p w14:paraId="2A1E2C88" w14:textId="77777777" w:rsidR="00150F7D" w:rsidRPr="00150F7D" w:rsidRDefault="00150F7D" w:rsidP="00150F7D">
      <w:pPr>
        <w:spacing w:after="0" w:line="240" w:lineRule="auto"/>
        <w:rPr>
          <w:lang w:val="en-GB"/>
        </w:rPr>
      </w:pPr>
      <w:r w:rsidRPr="00150F7D">
        <w:rPr>
          <w:b/>
          <w:bCs/>
          <w:lang w:val="en-GB"/>
        </w:rPr>
        <w:t>Education and Experience</w:t>
      </w:r>
    </w:p>
    <w:p w14:paraId="629F1AC5" w14:textId="77777777" w:rsidR="00150F7D" w:rsidRPr="00150F7D" w:rsidRDefault="00150F7D" w:rsidP="00150F7D">
      <w:pPr>
        <w:numPr>
          <w:ilvl w:val="0"/>
          <w:numId w:val="12"/>
        </w:numPr>
        <w:spacing w:after="0" w:line="240" w:lineRule="auto"/>
        <w:ind w:left="0"/>
        <w:rPr>
          <w:lang w:val="en-GB"/>
        </w:rPr>
      </w:pPr>
      <w:r w:rsidRPr="00150F7D">
        <w:rPr>
          <w:lang w:val="en-GB"/>
        </w:rPr>
        <w:t>Four (4) year University degree in Business Administration, Disaster &amp; Emergency Management, or a related field.</w:t>
      </w:r>
    </w:p>
    <w:p w14:paraId="0CD2EEB5" w14:textId="77777777" w:rsidR="00150F7D" w:rsidRPr="00150F7D" w:rsidRDefault="00150F7D" w:rsidP="00150F7D">
      <w:pPr>
        <w:numPr>
          <w:ilvl w:val="0"/>
          <w:numId w:val="12"/>
        </w:numPr>
        <w:spacing w:after="0" w:line="240" w:lineRule="auto"/>
        <w:ind w:left="0"/>
        <w:rPr>
          <w:lang w:val="en-GB"/>
        </w:rPr>
      </w:pPr>
      <w:r w:rsidRPr="00150F7D">
        <w:rPr>
          <w:lang w:val="en-GB"/>
        </w:rPr>
        <w:t>Experience and formal training combined may substitute for stipulated education requirement.</w:t>
      </w:r>
    </w:p>
    <w:p w14:paraId="131C41E4" w14:textId="77777777" w:rsidR="00150F7D" w:rsidRPr="00150F7D" w:rsidRDefault="00150F7D" w:rsidP="00150F7D">
      <w:pPr>
        <w:numPr>
          <w:ilvl w:val="0"/>
          <w:numId w:val="12"/>
        </w:numPr>
        <w:spacing w:after="0" w:line="240" w:lineRule="auto"/>
        <w:ind w:left="0"/>
        <w:rPr>
          <w:lang w:val="en-GB"/>
        </w:rPr>
      </w:pPr>
      <w:r w:rsidRPr="00150F7D">
        <w:rPr>
          <w:lang w:val="en-GB"/>
        </w:rPr>
        <w:t>Minimum five (5) years relevant business continuity experience including:</w:t>
      </w:r>
    </w:p>
    <w:p w14:paraId="4C2B11EA" w14:textId="77777777" w:rsidR="00150F7D" w:rsidRPr="00426C2B" w:rsidRDefault="00150F7D" w:rsidP="00426C2B">
      <w:pPr>
        <w:pStyle w:val="ListParagraph"/>
        <w:numPr>
          <w:ilvl w:val="0"/>
          <w:numId w:val="25"/>
        </w:numPr>
        <w:spacing w:after="0" w:line="240" w:lineRule="auto"/>
        <w:rPr>
          <w:lang w:val="en-GB"/>
        </w:rPr>
      </w:pPr>
      <w:r w:rsidRPr="00426C2B">
        <w:rPr>
          <w:lang w:val="en-GB"/>
        </w:rPr>
        <w:t>Five (5) years experience in Project Management and/or Risk Management </w:t>
      </w:r>
    </w:p>
    <w:p w14:paraId="2B5B0DE2" w14:textId="77777777" w:rsidR="00150F7D" w:rsidRPr="00426C2B" w:rsidRDefault="00150F7D" w:rsidP="00426C2B">
      <w:pPr>
        <w:pStyle w:val="ListParagraph"/>
        <w:numPr>
          <w:ilvl w:val="0"/>
          <w:numId w:val="25"/>
        </w:numPr>
        <w:spacing w:after="0" w:line="240" w:lineRule="auto"/>
        <w:rPr>
          <w:lang w:val="en-GB"/>
        </w:rPr>
      </w:pPr>
      <w:r w:rsidRPr="00426C2B">
        <w:rPr>
          <w:lang w:val="en-GB"/>
        </w:rPr>
        <w:t>Two (2) years experience supervising small to medium sized teams.</w:t>
      </w:r>
    </w:p>
    <w:p w14:paraId="5F3062B4" w14:textId="77777777" w:rsidR="00150F7D" w:rsidRPr="00426C2B" w:rsidRDefault="00150F7D" w:rsidP="00426C2B">
      <w:pPr>
        <w:pStyle w:val="ListParagraph"/>
        <w:numPr>
          <w:ilvl w:val="0"/>
          <w:numId w:val="25"/>
        </w:numPr>
        <w:spacing w:after="0" w:line="240" w:lineRule="auto"/>
        <w:rPr>
          <w:lang w:val="en-GB"/>
        </w:rPr>
      </w:pPr>
      <w:r w:rsidRPr="00426C2B">
        <w:rPr>
          <w:lang w:val="en-GB"/>
        </w:rPr>
        <w:t>Leading, developing and implementing business continuity plans and procedures; and</w:t>
      </w:r>
    </w:p>
    <w:p w14:paraId="5E4777CB" w14:textId="77777777" w:rsidR="00150F7D" w:rsidRPr="00426C2B" w:rsidRDefault="00150F7D" w:rsidP="00426C2B">
      <w:pPr>
        <w:pStyle w:val="ListParagraph"/>
        <w:numPr>
          <w:ilvl w:val="0"/>
          <w:numId w:val="25"/>
        </w:numPr>
        <w:spacing w:after="0" w:line="240" w:lineRule="auto"/>
        <w:rPr>
          <w:lang w:val="en-GB"/>
        </w:rPr>
      </w:pPr>
      <w:r w:rsidRPr="00426C2B">
        <w:rPr>
          <w:lang w:val="en-GB"/>
        </w:rPr>
        <w:t>Conducting Business Impact Analysis (BIA).</w:t>
      </w:r>
    </w:p>
    <w:p w14:paraId="35AED02C" w14:textId="77777777" w:rsidR="00426C2B" w:rsidRDefault="00426C2B" w:rsidP="00150F7D">
      <w:pPr>
        <w:spacing w:after="0" w:line="240" w:lineRule="auto"/>
        <w:rPr>
          <w:b/>
          <w:bCs/>
          <w:lang w:val="en-GB"/>
        </w:rPr>
      </w:pPr>
    </w:p>
    <w:p w14:paraId="76CB8FDE" w14:textId="74C7F27E" w:rsidR="00150F7D" w:rsidRPr="00150F7D" w:rsidRDefault="00150F7D" w:rsidP="00150F7D">
      <w:pPr>
        <w:spacing w:after="0" w:line="240" w:lineRule="auto"/>
        <w:rPr>
          <w:lang w:val="en-GB"/>
        </w:rPr>
      </w:pPr>
      <w:r w:rsidRPr="00150F7D">
        <w:rPr>
          <w:b/>
          <w:bCs/>
          <w:lang w:val="en-GB"/>
        </w:rPr>
        <w:t>Language</w:t>
      </w:r>
    </w:p>
    <w:p w14:paraId="7A5B31C7" w14:textId="77777777" w:rsidR="00150F7D" w:rsidRPr="00150F7D" w:rsidRDefault="00150F7D" w:rsidP="00150F7D">
      <w:pPr>
        <w:numPr>
          <w:ilvl w:val="0"/>
          <w:numId w:val="14"/>
        </w:numPr>
        <w:spacing w:after="0" w:line="240" w:lineRule="auto"/>
        <w:ind w:left="0"/>
        <w:rPr>
          <w:lang w:val="en-GB"/>
        </w:rPr>
      </w:pPr>
      <w:r w:rsidRPr="00150F7D">
        <w:rPr>
          <w:lang w:val="en-GB"/>
        </w:rPr>
        <w:t>English – fluency in oral, reading, and writing</w:t>
      </w:r>
    </w:p>
    <w:p w14:paraId="399A4FE9" w14:textId="77777777" w:rsidR="00426C2B" w:rsidRDefault="00426C2B" w:rsidP="00150F7D">
      <w:pPr>
        <w:spacing w:after="0" w:line="240" w:lineRule="auto"/>
        <w:rPr>
          <w:b/>
          <w:bCs/>
          <w:lang w:val="en-GB"/>
        </w:rPr>
      </w:pPr>
    </w:p>
    <w:p w14:paraId="1791A27F" w14:textId="0E750054" w:rsidR="00150F7D" w:rsidRPr="00150F7D" w:rsidRDefault="00150F7D" w:rsidP="00150F7D">
      <w:pPr>
        <w:spacing w:after="0" w:line="240" w:lineRule="auto"/>
        <w:rPr>
          <w:lang w:val="en-GB"/>
        </w:rPr>
      </w:pPr>
      <w:r w:rsidRPr="00150F7D">
        <w:rPr>
          <w:b/>
          <w:bCs/>
          <w:lang w:val="en-GB"/>
        </w:rPr>
        <w:t>Certifications and Licences</w:t>
      </w:r>
    </w:p>
    <w:p w14:paraId="491397B6" w14:textId="77777777" w:rsidR="00150F7D" w:rsidRPr="00150F7D" w:rsidRDefault="00150F7D" w:rsidP="00150F7D">
      <w:pPr>
        <w:numPr>
          <w:ilvl w:val="0"/>
          <w:numId w:val="15"/>
        </w:numPr>
        <w:spacing w:after="0" w:line="240" w:lineRule="auto"/>
        <w:ind w:left="0"/>
        <w:rPr>
          <w:lang w:val="en-GB"/>
        </w:rPr>
      </w:pPr>
      <w:r w:rsidRPr="00150F7D">
        <w:rPr>
          <w:lang w:val="en-GB"/>
        </w:rPr>
        <w:t>Valid G Class Driver’s License</w:t>
      </w:r>
    </w:p>
    <w:p w14:paraId="0FAFF617" w14:textId="5A39212B" w:rsidR="00150F7D" w:rsidRPr="00150F7D" w:rsidRDefault="00150F7D" w:rsidP="00150F7D">
      <w:pPr>
        <w:numPr>
          <w:ilvl w:val="0"/>
          <w:numId w:val="15"/>
        </w:numPr>
        <w:spacing w:after="0" w:line="240" w:lineRule="auto"/>
        <w:ind w:left="0"/>
        <w:rPr>
          <w:lang w:val="en-GB"/>
        </w:rPr>
      </w:pPr>
      <w:r w:rsidRPr="00150F7D">
        <w:rPr>
          <w:lang w:val="en-GB"/>
        </w:rPr>
        <w:t>Professional accreditation as an Associated Business Continuity Professional (</w:t>
      </w:r>
      <w:r w:rsidR="004A3590">
        <w:rPr>
          <w:lang w:val="en-GB"/>
        </w:rPr>
        <w:t>ABCP</w:t>
      </w:r>
      <w:r w:rsidRPr="00150F7D">
        <w:rPr>
          <w:lang w:val="en-GB"/>
        </w:rPr>
        <w:t>), plus one of:</w:t>
      </w:r>
    </w:p>
    <w:p w14:paraId="19319559" w14:textId="77777777" w:rsidR="00150F7D" w:rsidRPr="00426C2B" w:rsidRDefault="00150F7D" w:rsidP="00426C2B">
      <w:pPr>
        <w:pStyle w:val="ListParagraph"/>
        <w:numPr>
          <w:ilvl w:val="0"/>
          <w:numId w:val="24"/>
        </w:numPr>
        <w:spacing w:after="0" w:line="240" w:lineRule="auto"/>
        <w:rPr>
          <w:lang w:val="en-GB"/>
        </w:rPr>
      </w:pPr>
      <w:r w:rsidRPr="00426C2B">
        <w:rPr>
          <w:lang w:val="en-GB"/>
        </w:rPr>
        <w:t>Project Management Professional (PMP) and/or</w:t>
      </w:r>
    </w:p>
    <w:p w14:paraId="1E3B2D35" w14:textId="77777777" w:rsidR="00150F7D" w:rsidRPr="00426C2B" w:rsidRDefault="00150F7D" w:rsidP="00426C2B">
      <w:pPr>
        <w:pStyle w:val="ListParagraph"/>
        <w:numPr>
          <w:ilvl w:val="0"/>
          <w:numId w:val="24"/>
        </w:numPr>
        <w:spacing w:after="0" w:line="240" w:lineRule="auto"/>
        <w:rPr>
          <w:lang w:val="en-GB"/>
        </w:rPr>
      </w:pPr>
      <w:r w:rsidRPr="00426C2B">
        <w:rPr>
          <w:lang w:val="en-GB"/>
        </w:rPr>
        <w:t>Certified Risk Manager (CRM)</w:t>
      </w:r>
    </w:p>
    <w:p w14:paraId="2AD5D8AB" w14:textId="77777777" w:rsidR="00426C2B" w:rsidRDefault="00426C2B" w:rsidP="00150F7D">
      <w:pPr>
        <w:spacing w:after="0" w:line="240" w:lineRule="auto"/>
        <w:rPr>
          <w:b/>
          <w:bCs/>
          <w:lang w:val="en-GB"/>
        </w:rPr>
      </w:pPr>
    </w:p>
    <w:p w14:paraId="5F4214BB" w14:textId="6FF87CBA" w:rsidR="00150F7D" w:rsidRPr="00150F7D" w:rsidRDefault="00150F7D" w:rsidP="00150F7D">
      <w:pPr>
        <w:spacing w:after="0" w:line="240" w:lineRule="auto"/>
        <w:rPr>
          <w:lang w:val="en-GB"/>
        </w:rPr>
      </w:pPr>
      <w:r w:rsidRPr="00150F7D">
        <w:rPr>
          <w:b/>
          <w:bCs/>
          <w:lang w:val="en-GB"/>
        </w:rPr>
        <w:t>In service Training</w:t>
      </w:r>
    </w:p>
    <w:p w14:paraId="052238E8" w14:textId="77777777" w:rsidR="00150F7D" w:rsidRPr="00150F7D" w:rsidRDefault="00150F7D" w:rsidP="00150F7D">
      <w:pPr>
        <w:numPr>
          <w:ilvl w:val="0"/>
          <w:numId w:val="17"/>
        </w:numPr>
        <w:spacing w:after="0" w:line="240" w:lineRule="auto"/>
        <w:ind w:left="0"/>
        <w:rPr>
          <w:lang w:val="en-GB"/>
        </w:rPr>
      </w:pPr>
      <w:r w:rsidRPr="00150F7D">
        <w:rPr>
          <w:lang w:val="en-GB"/>
        </w:rPr>
        <w:t>The following mandatory training and education is provided to all civilian Supervisors of the OPS:</w:t>
      </w:r>
    </w:p>
    <w:p w14:paraId="0CEDD023" w14:textId="77777777" w:rsidR="00150F7D" w:rsidRPr="00150F7D" w:rsidRDefault="00150F7D" w:rsidP="00150F7D">
      <w:pPr>
        <w:numPr>
          <w:ilvl w:val="0"/>
          <w:numId w:val="18"/>
        </w:numPr>
        <w:spacing w:after="0" w:line="240" w:lineRule="auto"/>
        <w:ind w:left="0"/>
        <w:rPr>
          <w:lang w:val="en-GB"/>
        </w:rPr>
      </w:pPr>
      <w:r w:rsidRPr="00150F7D">
        <w:rPr>
          <w:lang w:val="en-GB"/>
        </w:rPr>
        <w:t>Supervisor Health &amp; Safety.</w:t>
      </w:r>
    </w:p>
    <w:p w14:paraId="1A567681" w14:textId="77777777" w:rsidR="00150F7D" w:rsidRPr="00150F7D" w:rsidRDefault="00150F7D" w:rsidP="00150F7D">
      <w:pPr>
        <w:numPr>
          <w:ilvl w:val="0"/>
          <w:numId w:val="18"/>
        </w:numPr>
        <w:spacing w:after="0" w:line="240" w:lineRule="auto"/>
        <w:ind w:left="0"/>
        <w:rPr>
          <w:lang w:val="en-GB"/>
        </w:rPr>
      </w:pPr>
      <w:r w:rsidRPr="00150F7D">
        <w:rPr>
          <w:lang w:val="en-GB"/>
        </w:rPr>
        <w:t>Respectful Workplace.</w:t>
      </w:r>
    </w:p>
    <w:p w14:paraId="020CF7A7" w14:textId="77777777" w:rsidR="00150F7D" w:rsidRPr="00150F7D" w:rsidRDefault="00150F7D" w:rsidP="00150F7D">
      <w:pPr>
        <w:numPr>
          <w:ilvl w:val="0"/>
          <w:numId w:val="18"/>
        </w:numPr>
        <w:spacing w:after="0" w:line="240" w:lineRule="auto"/>
        <w:ind w:left="0"/>
        <w:rPr>
          <w:lang w:val="en-GB"/>
        </w:rPr>
      </w:pPr>
      <w:r w:rsidRPr="00150F7D">
        <w:rPr>
          <w:lang w:val="en-GB"/>
        </w:rPr>
        <w:t>Violence in the Workplace.</w:t>
      </w:r>
    </w:p>
    <w:p w14:paraId="46856B67" w14:textId="77777777" w:rsidR="00150F7D" w:rsidRPr="00150F7D" w:rsidRDefault="00150F7D" w:rsidP="00150F7D">
      <w:pPr>
        <w:numPr>
          <w:ilvl w:val="0"/>
          <w:numId w:val="18"/>
        </w:numPr>
        <w:spacing w:after="0" w:line="240" w:lineRule="auto"/>
        <w:ind w:left="0"/>
        <w:rPr>
          <w:lang w:val="en-GB"/>
        </w:rPr>
      </w:pPr>
      <w:r w:rsidRPr="00150F7D">
        <w:rPr>
          <w:lang w:val="en-GB"/>
        </w:rPr>
        <w:t>Accessibility for Ontarians with Disabilities Act (AODA).</w:t>
      </w:r>
    </w:p>
    <w:p w14:paraId="07762EEF" w14:textId="77777777" w:rsidR="00150F7D" w:rsidRPr="00150F7D" w:rsidRDefault="00150F7D" w:rsidP="00150F7D">
      <w:pPr>
        <w:numPr>
          <w:ilvl w:val="0"/>
          <w:numId w:val="18"/>
        </w:numPr>
        <w:spacing w:after="0" w:line="240" w:lineRule="auto"/>
        <w:ind w:left="0"/>
        <w:rPr>
          <w:lang w:val="en-GB"/>
        </w:rPr>
      </w:pPr>
      <w:r w:rsidRPr="00150F7D">
        <w:rPr>
          <w:lang w:val="en-GB"/>
        </w:rPr>
        <w:t>Road to Mental Health Readiness (R2MR)</w:t>
      </w:r>
    </w:p>
    <w:p w14:paraId="5BF32924" w14:textId="77777777" w:rsidR="00150F7D" w:rsidRPr="00150F7D" w:rsidRDefault="00150F7D" w:rsidP="00150F7D">
      <w:pPr>
        <w:numPr>
          <w:ilvl w:val="0"/>
          <w:numId w:val="18"/>
        </w:numPr>
        <w:spacing w:after="0" w:line="240" w:lineRule="auto"/>
        <w:ind w:left="0"/>
        <w:rPr>
          <w:lang w:val="en-GB"/>
        </w:rPr>
      </w:pPr>
      <w:r w:rsidRPr="00150F7D">
        <w:rPr>
          <w:lang w:val="en-GB"/>
        </w:rPr>
        <w:t>Equity, Diversity, and Inclusion (EDI).</w:t>
      </w:r>
    </w:p>
    <w:p w14:paraId="1A7E2B43" w14:textId="77777777" w:rsidR="00150F7D" w:rsidRPr="00150F7D" w:rsidRDefault="00150F7D" w:rsidP="00150F7D">
      <w:pPr>
        <w:numPr>
          <w:ilvl w:val="0"/>
          <w:numId w:val="18"/>
        </w:numPr>
        <w:spacing w:after="0" w:line="240" w:lineRule="auto"/>
        <w:ind w:left="0"/>
        <w:rPr>
          <w:lang w:val="en-GB"/>
        </w:rPr>
      </w:pPr>
      <w:r w:rsidRPr="00150F7D">
        <w:rPr>
          <w:lang w:val="en-GB"/>
        </w:rPr>
        <w:t>Active Bystandership for Law Enforcement (ABLE).</w:t>
      </w:r>
    </w:p>
    <w:p w14:paraId="754E735E" w14:textId="77777777" w:rsidR="00150F7D" w:rsidRPr="00150F7D" w:rsidRDefault="00150F7D" w:rsidP="00150F7D">
      <w:pPr>
        <w:numPr>
          <w:ilvl w:val="0"/>
          <w:numId w:val="18"/>
        </w:numPr>
        <w:spacing w:after="0" w:line="240" w:lineRule="auto"/>
        <w:ind w:left="0"/>
        <w:rPr>
          <w:lang w:val="en-GB"/>
        </w:rPr>
      </w:pPr>
      <w:r w:rsidRPr="00150F7D">
        <w:rPr>
          <w:lang w:val="en-GB"/>
        </w:rPr>
        <w:t>IMS 200 and 300 Level Training</w:t>
      </w:r>
    </w:p>
    <w:p w14:paraId="5DACC8AB" w14:textId="77777777" w:rsidR="00150F7D" w:rsidRPr="00150F7D" w:rsidRDefault="00150F7D" w:rsidP="00150F7D">
      <w:pPr>
        <w:numPr>
          <w:ilvl w:val="0"/>
          <w:numId w:val="18"/>
        </w:numPr>
        <w:spacing w:after="0" w:line="240" w:lineRule="auto"/>
        <w:ind w:left="0"/>
        <w:rPr>
          <w:lang w:val="en-GB"/>
        </w:rPr>
      </w:pPr>
      <w:r w:rsidRPr="00150F7D">
        <w:rPr>
          <w:lang w:val="en-GB"/>
        </w:rPr>
        <w:t>Basic Emergency Management Training (EM 200)</w:t>
      </w:r>
    </w:p>
    <w:p w14:paraId="489B3B23" w14:textId="77777777" w:rsidR="00150F7D" w:rsidRPr="00150F7D" w:rsidRDefault="00150F7D" w:rsidP="00150F7D">
      <w:pPr>
        <w:numPr>
          <w:ilvl w:val="0"/>
          <w:numId w:val="19"/>
        </w:numPr>
        <w:spacing w:after="0" w:line="240" w:lineRule="auto"/>
        <w:ind w:left="0"/>
        <w:rPr>
          <w:lang w:val="en-GB"/>
        </w:rPr>
      </w:pPr>
      <w:r w:rsidRPr="00150F7D">
        <w:rPr>
          <w:lang w:val="en-GB"/>
        </w:rPr>
        <w:t>All employees of the OPS are expected to complete all additional and new mandatory training as prescribed by the Office of the Chief.</w:t>
      </w:r>
    </w:p>
    <w:p w14:paraId="06388097" w14:textId="77777777" w:rsidR="00150F7D" w:rsidRPr="00150F7D" w:rsidRDefault="00150F7D" w:rsidP="00150F7D">
      <w:pPr>
        <w:numPr>
          <w:ilvl w:val="0"/>
          <w:numId w:val="19"/>
        </w:numPr>
        <w:spacing w:after="0" w:line="240" w:lineRule="auto"/>
        <w:ind w:left="0"/>
        <w:rPr>
          <w:lang w:val="en-GB"/>
        </w:rPr>
      </w:pPr>
      <w:r w:rsidRPr="00150F7D">
        <w:rPr>
          <w:lang w:val="en-GB"/>
        </w:rPr>
        <w:t>The incumbent is expected to maintain their professional accreditation as Business Continuity Professional as well as the required training/certification required to perform the duties of the Senior Business Continuity Analyst position, and continue professional development through attendance at meetings, professional seminars, and conferences</w:t>
      </w:r>
    </w:p>
    <w:p w14:paraId="1A235D2F" w14:textId="77777777" w:rsidR="00426C2B" w:rsidRDefault="00426C2B" w:rsidP="00150F7D">
      <w:pPr>
        <w:spacing w:after="0" w:line="240" w:lineRule="auto"/>
        <w:rPr>
          <w:b/>
          <w:bCs/>
          <w:lang w:val="en-GB"/>
        </w:rPr>
      </w:pPr>
    </w:p>
    <w:p w14:paraId="40A9D049" w14:textId="21DC43D7" w:rsidR="00150F7D" w:rsidRPr="00150F7D" w:rsidRDefault="00150F7D" w:rsidP="00150F7D">
      <w:pPr>
        <w:spacing w:after="0" w:line="240" w:lineRule="auto"/>
        <w:rPr>
          <w:lang w:val="en-GB"/>
        </w:rPr>
      </w:pPr>
      <w:r w:rsidRPr="00150F7D">
        <w:rPr>
          <w:b/>
          <w:bCs/>
          <w:lang w:val="en-GB"/>
        </w:rPr>
        <w:t>Job Knowledge</w:t>
      </w:r>
    </w:p>
    <w:p w14:paraId="4DA85989" w14:textId="77777777" w:rsidR="00150F7D" w:rsidRPr="00150F7D" w:rsidRDefault="00150F7D" w:rsidP="00150F7D">
      <w:pPr>
        <w:spacing w:after="0" w:line="240" w:lineRule="auto"/>
        <w:rPr>
          <w:lang w:val="en-GB"/>
        </w:rPr>
      </w:pPr>
      <w:r w:rsidRPr="00150F7D">
        <w:rPr>
          <w:lang w:val="en-GB"/>
        </w:rPr>
        <w:t>Working knowledge of:</w:t>
      </w:r>
    </w:p>
    <w:p w14:paraId="4E7FAE84" w14:textId="77777777" w:rsidR="00150F7D" w:rsidRPr="00150F7D" w:rsidRDefault="00150F7D" w:rsidP="00150F7D">
      <w:pPr>
        <w:numPr>
          <w:ilvl w:val="0"/>
          <w:numId w:val="20"/>
        </w:numPr>
        <w:spacing w:after="0" w:line="240" w:lineRule="auto"/>
        <w:ind w:left="0"/>
        <w:rPr>
          <w:lang w:val="en-GB"/>
        </w:rPr>
      </w:pPr>
      <w:r w:rsidRPr="00150F7D">
        <w:rPr>
          <w:lang w:val="en-GB"/>
        </w:rPr>
        <w:t>OPS Mission, Vision, and Values.</w:t>
      </w:r>
    </w:p>
    <w:p w14:paraId="1356DE50" w14:textId="77777777" w:rsidR="00150F7D" w:rsidRPr="00150F7D" w:rsidRDefault="00150F7D" w:rsidP="00150F7D">
      <w:pPr>
        <w:numPr>
          <w:ilvl w:val="0"/>
          <w:numId w:val="20"/>
        </w:numPr>
        <w:spacing w:after="0" w:line="240" w:lineRule="auto"/>
        <w:ind w:left="0"/>
        <w:rPr>
          <w:lang w:val="en-GB"/>
        </w:rPr>
      </w:pPr>
      <w:r w:rsidRPr="00150F7D">
        <w:rPr>
          <w:lang w:val="en-GB"/>
        </w:rPr>
        <w:t>Academic trends and best practices in business continuity.</w:t>
      </w:r>
    </w:p>
    <w:p w14:paraId="069B6D2C" w14:textId="77777777" w:rsidR="00150F7D" w:rsidRPr="00150F7D" w:rsidRDefault="00150F7D" w:rsidP="00150F7D">
      <w:pPr>
        <w:numPr>
          <w:ilvl w:val="0"/>
          <w:numId w:val="20"/>
        </w:numPr>
        <w:spacing w:after="0" w:line="240" w:lineRule="auto"/>
        <w:ind w:left="0"/>
        <w:rPr>
          <w:lang w:val="en-GB"/>
        </w:rPr>
      </w:pPr>
      <w:r w:rsidRPr="00150F7D">
        <w:rPr>
          <w:lang w:val="en-GB"/>
        </w:rPr>
        <w:t>Federal, provincial and municipal law, legislation, standards, regulations, directives and doctrine relating to business continuity and emergency management programs.</w:t>
      </w:r>
    </w:p>
    <w:p w14:paraId="13B7D6C0" w14:textId="77777777" w:rsidR="00150F7D" w:rsidRPr="00150F7D" w:rsidRDefault="00150F7D" w:rsidP="00150F7D">
      <w:pPr>
        <w:numPr>
          <w:ilvl w:val="0"/>
          <w:numId w:val="20"/>
        </w:numPr>
        <w:spacing w:after="0" w:line="240" w:lineRule="auto"/>
        <w:ind w:left="0"/>
        <w:rPr>
          <w:lang w:val="en-GB"/>
        </w:rPr>
      </w:pPr>
      <w:r w:rsidRPr="00150F7D">
        <w:rPr>
          <w:lang w:val="en-GB"/>
        </w:rPr>
        <w:t>The principles of risk management, project management, and compliance assessments.</w:t>
      </w:r>
    </w:p>
    <w:p w14:paraId="0EB64C36" w14:textId="77777777" w:rsidR="00150F7D" w:rsidRPr="00150F7D" w:rsidRDefault="00150F7D" w:rsidP="00150F7D">
      <w:pPr>
        <w:numPr>
          <w:ilvl w:val="0"/>
          <w:numId w:val="20"/>
        </w:numPr>
        <w:spacing w:after="0" w:line="240" w:lineRule="auto"/>
        <w:ind w:left="0"/>
        <w:rPr>
          <w:lang w:val="en-GB"/>
        </w:rPr>
      </w:pPr>
      <w:r w:rsidRPr="00150F7D">
        <w:rPr>
          <w:lang w:val="en-GB"/>
        </w:rPr>
        <w:t>All relevant regulations and legislation (e.g. Community Safety and Policing Act, Human Rights Code of Ontario, Occupational Health and Safety Act, Workplace Safety and Insurance Act).</w:t>
      </w:r>
    </w:p>
    <w:p w14:paraId="02965989" w14:textId="77777777" w:rsidR="00150F7D" w:rsidRPr="00150F7D" w:rsidRDefault="00150F7D" w:rsidP="00150F7D">
      <w:pPr>
        <w:numPr>
          <w:ilvl w:val="0"/>
          <w:numId w:val="20"/>
        </w:numPr>
        <w:spacing w:after="0" w:line="240" w:lineRule="auto"/>
        <w:ind w:left="0"/>
        <w:rPr>
          <w:lang w:val="en-GB"/>
        </w:rPr>
      </w:pPr>
      <w:r w:rsidRPr="00150F7D">
        <w:rPr>
          <w:lang w:val="en-GB"/>
        </w:rPr>
        <w:lastRenderedPageBreak/>
        <w:t>Sound supervision and management practices.</w:t>
      </w:r>
    </w:p>
    <w:p w14:paraId="5CF58CCC" w14:textId="77777777" w:rsidR="00150F7D" w:rsidRPr="00150F7D" w:rsidRDefault="00150F7D" w:rsidP="00150F7D">
      <w:pPr>
        <w:numPr>
          <w:ilvl w:val="0"/>
          <w:numId w:val="20"/>
        </w:numPr>
        <w:spacing w:after="0" w:line="240" w:lineRule="auto"/>
        <w:ind w:left="0"/>
        <w:rPr>
          <w:lang w:val="en-GB"/>
        </w:rPr>
      </w:pPr>
      <w:r w:rsidRPr="00150F7D">
        <w:rPr>
          <w:lang w:val="en-GB"/>
        </w:rPr>
        <w:t>Corporate software packages including Microsoft Outlook, Microsoft Office (Word, PowerPoint and Excel).</w:t>
      </w:r>
    </w:p>
    <w:p w14:paraId="657BAC0C" w14:textId="77777777" w:rsidR="00426C2B" w:rsidRDefault="00426C2B" w:rsidP="00150F7D">
      <w:pPr>
        <w:spacing w:after="0" w:line="240" w:lineRule="auto"/>
        <w:rPr>
          <w:b/>
          <w:bCs/>
          <w:lang w:val="en-GB"/>
        </w:rPr>
      </w:pPr>
    </w:p>
    <w:p w14:paraId="53275882" w14:textId="59BA91E4" w:rsidR="00150F7D" w:rsidRPr="00150F7D" w:rsidRDefault="00150F7D" w:rsidP="00150F7D">
      <w:pPr>
        <w:spacing w:after="0" w:line="240" w:lineRule="auto"/>
        <w:rPr>
          <w:lang w:val="en-GB"/>
        </w:rPr>
      </w:pPr>
      <w:r w:rsidRPr="00150F7D">
        <w:rPr>
          <w:b/>
          <w:bCs/>
          <w:lang w:val="en-GB"/>
        </w:rPr>
        <w:t>OPS Competencies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5"/>
        <w:gridCol w:w="810"/>
        <w:gridCol w:w="3494"/>
        <w:gridCol w:w="762"/>
      </w:tblGrid>
      <w:tr w:rsidR="00150F7D" w:rsidRPr="00150F7D" w14:paraId="3EE40DA6" w14:textId="77777777">
        <w:trPr>
          <w:trHeight w:val="252"/>
          <w:jc w:val="center"/>
        </w:trPr>
        <w:tc>
          <w:tcPr>
            <w:tcW w:w="3325" w:type="dxa"/>
            <w:tcBorders>
              <w:top w:val="outset" w:sz="6" w:space="0" w:color="auto"/>
              <w:left w:val="outset" w:sz="6" w:space="0" w:color="auto"/>
              <w:bottom w:val="outset" w:sz="6" w:space="0" w:color="auto"/>
              <w:right w:val="outset" w:sz="6" w:space="0" w:color="auto"/>
            </w:tcBorders>
            <w:hideMark/>
          </w:tcPr>
          <w:p w14:paraId="277B615F" w14:textId="77777777" w:rsidR="00150F7D" w:rsidRPr="00150F7D" w:rsidRDefault="00150F7D" w:rsidP="00150F7D">
            <w:pPr>
              <w:spacing w:after="0" w:line="240" w:lineRule="auto"/>
              <w:rPr>
                <w:lang w:val="en-US"/>
              </w:rPr>
            </w:pPr>
            <w:r w:rsidRPr="00150F7D">
              <w:rPr>
                <w:b/>
                <w:bCs/>
                <w:lang w:val="en-US"/>
              </w:rPr>
              <w:t>Competency</w:t>
            </w:r>
          </w:p>
        </w:tc>
        <w:tc>
          <w:tcPr>
            <w:tcW w:w="810" w:type="dxa"/>
            <w:tcBorders>
              <w:top w:val="outset" w:sz="6" w:space="0" w:color="auto"/>
              <w:left w:val="outset" w:sz="6" w:space="0" w:color="auto"/>
              <w:bottom w:val="outset" w:sz="6" w:space="0" w:color="auto"/>
              <w:right w:val="outset" w:sz="6" w:space="0" w:color="auto"/>
            </w:tcBorders>
            <w:hideMark/>
          </w:tcPr>
          <w:p w14:paraId="435353CD" w14:textId="77777777" w:rsidR="00150F7D" w:rsidRPr="00150F7D" w:rsidRDefault="00150F7D" w:rsidP="00150F7D">
            <w:pPr>
              <w:spacing w:after="0" w:line="240" w:lineRule="auto"/>
              <w:rPr>
                <w:lang w:val="en-US"/>
              </w:rPr>
            </w:pPr>
            <w:r w:rsidRPr="00150F7D">
              <w:rPr>
                <w:b/>
                <w:bCs/>
                <w:lang w:val="en-US"/>
              </w:rPr>
              <w:t>Level</w:t>
            </w:r>
          </w:p>
        </w:tc>
        <w:tc>
          <w:tcPr>
            <w:tcW w:w="3494" w:type="dxa"/>
            <w:tcBorders>
              <w:top w:val="outset" w:sz="6" w:space="0" w:color="auto"/>
              <w:left w:val="outset" w:sz="6" w:space="0" w:color="auto"/>
              <w:bottom w:val="outset" w:sz="6" w:space="0" w:color="auto"/>
              <w:right w:val="outset" w:sz="6" w:space="0" w:color="auto"/>
            </w:tcBorders>
            <w:hideMark/>
          </w:tcPr>
          <w:p w14:paraId="6EC2B497" w14:textId="77777777" w:rsidR="00150F7D" w:rsidRPr="00150F7D" w:rsidRDefault="00150F7D" w:rsidP="00150F7D">
            <w:pPr>
              <w:spacing w:after="0" w:line="240" w:lineRule="auto"/>
              <w:rPr>
                <w:lang w:val="en-US"/>
              </w:rPr>
            </w:pPr>
            <w:r w:rsidRPr="00150F7D">
              <w:rPr>
                <w:b/>
                <w:bCs/>
                <w:lang w:val="en-US"/>
              </w:rPr>
              <w:t>Competency</w:t>
            </w:r>
          </w:p>
        </w:tc>
        <w:tc>
          <w:tcPr>
            <w:tcW w:w="762" w:type="dxa"/>
            <w:tcBorders>
              <w:top w:val="outset" w:sz="6" w:space="0" w:color="auto"/>
              <w:left w:val="outset" w:sz="6" w:space="0" w:color="auto"/>
              <w:bottom w:val="outset" w:sz="6" w:space="0" w:color="auto"/>
              <w:right w:val="outset" w:sz="6" w:space="0" w:color="auto"/>
            </w:tcBorders>
            <w:hideMark/>
          </w:tcPr>
          <w:p w14:paraId="3E96EBE2" w14:textId="77777777" w:rsidR="00150F7D" w:rsidRPr="00150F7D" w:rsidRDefault="00150F7D" w:rsidP="00150F7D">
            <w:pPr>
              <w:spacing w:after="0" w:line="240" w:lineRule="auto"/>
              <w:rPr>
                <w:lang w:val="en-US"/>
              </w:rPr>
            </w:pPr>
            <w:r w:rsidRPr="00150F7D">
              <w:rPr>
                <w:b/>
                <w:bCs/>
                <w:lang w:val="en-US"/>
              </w:rPr>
              <w:t>Level</w:t>
            </w:r>
          </w:p>
        </w:tc>
      </w:tr>
      <w:tr w:rsidR="00150F7D" w:rsidRPr="00150F7D" w14:paraId="4EA3C5B8" w14:textId="77777777">
        <w:trPr>
          <w:trHeight w:val="252"/>
          <w:jc w:val="center"/>
        </w:trPr>
        <w:tc>
          <w:tcPr>
            <w:tcW w:w="3325" w:type="dxa"/>
            <w:tcBorders>
              <w:top w:val="outset" w:sz="6" w:space="0" w:color="auto"/>
              <w:left w:val="outset" w:sz="6" w:space="0" w:color="auto"/>
              <w:bottom w:val="outset" w:sz="6" w:space="0" w:color="auto"/>
              <w:right w:val="outset" w:sz="6" w:space="0" w:color="auto"/>
            </w:tcBorders>
            <w:hideMark/>
          </w:tcPr>
          <w:p w14:paraId="4DEC7D42" w14:textId="77777777" w:rsidR="00150F7D" w:rsidRPr="00150F7D" w:rsidRDefault="00150F7D" w:rsidP="00150F7D">
            <w:pPr>
              <w:spacing w:after="0" w:line="240" w:lineRule="auto"/>
              <w:rPr>
                <w:lang w:val="en-US"/>
              </w:rPr>
            </w:pPr>
            <w:r w:rsidRPr="00150F7D">
              <w:rPr>
                <w:lang w:val="en-US"/>
              </w:rPr>
              <w:t>Communication</w:t>
            </w:r>
          </w:p>
        </w:tc>
        <w:tc>
          <w:tcPr>
            <w:tcW w:w="810" w:type="dxa"/>
            <w:tcBorders>
              <w:top w:val="outset" w:sz="6" w:space="0" w:color="auto"/>
              <w:left w:val="outset" w:sz="6" w:space="0" w:color="auto"/>
              <w:bottom w:val="outset" w:sz="6" w:space="0" w:color="auto"/>
              <w:right w:val="outset" w:sz="6" w:space="0" w:color="auto"/>
            </w:tcBorders>
            <w:hideMark/>
          </w:tcPr>
          <w:p w14:paraId="048E32A9" w14:textId="77777777" w:rsidR="00150F7D" w:rsidRPr="00150F7D" w:rsidRDefault="00150F7D" w:rsidP="00150F7D">
            <w:pPr>
              <w:spacing w:after="0" w:line="240" w:lineRule="auto"/>
              <w:rPr>
                <w:lang w:val="en-US"/>
              </w:rPr>
            </w:pPr>
            <w:r w:rsidRPr="00150F7D">
              <w:rPr>
                <w:lang w:val="en-US"/>
              </w:rPr>
              <w:t>3</w:t>
            </w:r>
          </w:p>
        </w:tc>
        <w:tc>
          <w:tcPr>
            <w:tcW w:w="3494" w:type="dxa"/>
            <w:tcBorders>
              <w:top w:val="outset" w:sz="6" w:space="0" w:color="auto"/>
              <w:left w:val="outset" w:sz="6" w:space="0" w:color="auto"/>
              <w:bottom w:val="outset" w:sz="6" w:space="0" w:color="auto"/>
              <w:right w:val="outset" w:sz="6" w:space="0" w:color="auto"/>
            </w:tcBorders>
            <w:hideMark/>
          </w:tcPr>
          <w:p w14:paraId="5E3A1D2A" w14:textId="77777777" w:rsidR="00150F7D" w:rsidRPr="00150F7D" w:rsidRDefault="00150F7D" w:rsidP="00150F7D">
            <w:pPr>
              <w:spacing w:after="0" w:line="240" w:lineRule="auto"/>
              <w:rPr>
                <w:lang w:val="en-US"/>
              </w:rPr>
            </w:pPr>
            <w:r w:rsidRPr="00150F7D">
              <w:rPr>
                <w:lang w:val="en-US"/>
              </w:rPr>
              <w:t>Problem Solving </w:t>
            </w:r>
          </w:p>
        </w:tc>
        <w:tc>
          <w:tcPr>
            <w:tcW w:w="762" w:type="dxa"/>
            <w:tcBorders>
              <w:top w:val="outset" w:sz="6" w:space="0" w:color="auto"/>
              <w:left w:val="outset" w:sz="6" w:space="0" w:color="auto"/>
              <w:bottom w:val="outset" w:sz="6" w:space="0" w:color="auto"/>
              <w:right w:val="outset" w:sz="6" w:space="0" w:color="auto"/>
            </w:tcBorders>
            <w:hideMark/>
          </w:tcPr>
          <w:p w14:paraId="767DAEB1" w14:textId="77777777" w:rsidR="00150F7D" w:rsidRPr="00150F7D" w:rsidRDefault="00150F7D" w:rsidP="00150F7D">
            <w:pPr>
              <w:spacing w:after="0" w:line="240" w:lineRule="auto"/>
              <w:rPr>
                <w:lang w:val="en-US"/>
              </w:rPr>
            </w:pPr>
            <w:r w:rsidRPr="00150F7D">
              <w:rPr>
                <w:lang w:val="en-US"/>
              </w:rPr>
              <w:t>3</w:t>
            </w:r>
          </w:p>
        </w:tc>
      </w:tr>
      <w:tr w:rsidR="00150F7D" w:rsidRPr="00150F7D" w14:paraId="7CFEDC70" w14:textId="77777777">
        <w:trPr>
          <w:trHeight w:val="252"/>
          <w:jc w:val="center"/>
        </w:trPr>
        <w:tc>
          <w:tcPr>
            <w:tcW w:w="3325" w:type="dxa"/>
            <w:tcBorders>
              <w:top w:val="outset" w:sz="6" w:space="0" w:color="auto"/>
              <w:left w:val="outset" w:sz="6" w:space="0" w:color="auto"/>
              <w:bottom w:val="outset" w:sz="6" w:space="0" w:color="auto"/>
              <w:right w:val="outset" w:sz="6" w:space="0" w:color="auto"/>
            </w:tcBorders>
            <w:hideMark/>
          </w:tcPr>
          <w:p w14:paraId="7BE502C6" w14:textId="77777777" w:rsidR="00150F7D" w:rsidRPr="00150F7D" w:rsidRDefault="00150F7D" w:rsidP="00150F7D">
            <w:pPr>
              <w:spacing w:after="0" w:line="240" w:lineRule="auto"/>
              <w:rPr>
                <w:lang w:val="en-US"/>
              </w:rPr>
            </w:pPr>
            <w:r w:rsidRPr="00150F7D">
              <w:rPr>
                <w:lang w:val="en-US"/>
              </w:rPr>
              <w:t>Teamwork</w:t>
            </w:r>
          </w:p>
        </w:tc>
        <w:tc>
          <w:tcPr>
            <w:tcW w:w="810" w:type="dxa"/>
            <w:tcBorders>
              <w:top w:val="outset" w:sz="6" w:space="0" w:color="auto"/>
              <w:left w:val="outset" w:sz="6" w:space="0" w:color="auto"/>
              <w:bottom w:val="outset" w:sz="6" w:space="0" w:color="auto"/>
              <w:right w:val="outset" w:sz="6" w:space="0" w:color="auto"/>
            </w:tcBorders>
            <w:hideMark/>
          </w:tcPr>
          <w:p w14:paraId="1BA86B74" w14:textId="77777777" w:rsidR="00150F7D" w:rsidRPr="00150F7D" w:rsidRDefault="00150F7D" w:rsidP="00150F7D">
            <w:pPr>
              <w:spacing w:after="0" w:line="240" w:lineRule="auto"/>
              <w:rPr>
                <w:lang w:val="en-US"/>
              </w:rPr>
            </w:pPr>
            <w:r w:rsidRPr="00150F7D">
              <w:rPr>
                <w:lang w:val="en-US"/>
              </w:rPr>
              <w:t>2</w:t>
            </w:r>
          </w:p>
        </w:tc>
        <w:tc>
          <w:tcPr>
            <w:tcW w:w="3494" w:type="dxa"/>
            <w:tcBorders>
              <w:top w:val="outset" w:sz="6" w:space="0" w:color="auto"/>
              <w:left w:val="outset" w:sz="6" w:space="0" w:color="auto"/>
              <w:bottom w:val="outset" w:sz="6" w:space="0" w:color="auto"/>
              <w:right w:val="outset" w:sz="6" w:space="0" w:color="auto"/>
            </w:tcBorders>
            <w:hideMark/>
          </w:tcPr>
          <w:p w14:paraId="272F0EFE" w14:textId="77777777" w:rsidR="00150F7D" w:rsidRPr="00150F7D" w:rsidRDefault="00150F7D" w:rsidP="00150F7D">
            <w:pPr>
              <w:spacing w:after="0" w:line="240" w:lineRule="auto"/>
              <w:rPr>
                <w:lang w:val="en-US"/>
              </w:rPr>
            </w:pPr>
            <w:r w:rsidRPr="00150F7D">
              <w:rPr>
                <w:lang w:val="en-US"/>
              </w:rPr>
              <w:t>Leadership</w:t>
            </w:r>
          </w:p>
        </w:tc>
        <w:tc>
          <w:tcPr>
            <w:tcW w:w="762" w:type="dxa"/>
            <w:tcBorders>
              <w:top w:val="outset" w:sz="6" w:space="0" w:color="auto"/>
              <w:left w:val="outset" w:sz="6" w:space="0" w:color="auto"/>
              <w:bottom w:val="outset" w:sz="6" w:space="0" w:color="auto"/>
              <w:right w:val="outset" w:sz="6" w:space="0" w:color="auto"/>
            </w:tcBorders>
            <w:hideMark/>
          </w:tcPr>
          <w:p w14:paraId="535EF58C" w14:textId="77777777" w:rsidR="00150F7D" w:rsidRPr="00150F7D" w:rsidRDefault="00150F7D" w:rsidP="00150F7D">
            <w:pPr>
              <w:spacing w:after="0" w:line="240" w:lineRule="auto"/>
              <w:rPr>
                <w:lang w:val="en-US"/>
              </w:rPr>
            </w:pPr>
            <w:r w:rsidRPr="00150F7D">
              <w:rPr>
                <w:lang w:val="en-US"/>
              </w:rPr>
              <w:t>1</w:t>
            </w:r>
          </w:p>
        </w:tc>
      </w:tr>
      <w:tr w:rsidR="00150F7D" w:rsidRPr="00150F7D" w14:paraId="60D4C54C" w14:textId="77777777">
        <w:trPr>
          <w:trHeight w:val="252"/>
          <w:jc w:val="center"/>
        </w:trPr>
        <w:tc>
          <w:tcPr>
            <w:tcW w:w="3325" w:type="dxa"/>
            <w:tcBorders>
              <w:top w:val="outset" w:sz="6" w:space="0" w:color="auto"/>
              <w:left w:val="outset" w:sz="6" w:space="0" w:color="auto"/>
              <w:bottom w:val="outset" w:sz="6" w:space="0" w:color="auto"/>
              <w:right w:val="outset" w:sz="6" w:space="0" w:color="auto"/>
            </w:tcBorders>
            <w:hideMark/>
          </w:tcPr>
          <w:p w14:paraId="585BBA0F" w14:textId="77777777" w:rsidR="00150F7D" w:rsidRPr="00150F7D" w:rsidRDefault="00150F7D" w:rsidP="00150F7D">
            <w:pPr>
              <w:spacing w:after="0" w:line="240" w:lineRule="auto"/>
              <w:rPr>
                <w:lang w:val="en-US"/>
              </w:rPr>
            </w:pPr>
            <w:r w:rsidRPr="00150F7D">
              <w:rPr>
                <w:lang w:val="en-US"/>
              </w:rPr>
              <w:t>Adaptability</w:t>
            </w:r>
          </w:p>
        </w:tc>
        <w:tc>
          <w:tcPr>
            <w:tcW w:w="810" w:type="dxa"/>
            <w:tcBorders>
              <w:top w:val="outset" w:sz="6" w:space="0" w:color="auto"/>
              <w:left w:val="outset" w:sz="6" w:space="0" w:color="auto"/>
              <w:bottom w:val="outset" w:sz="6" w:space="0" w:color="auto"/>
              <w:right w:val="outset" w:sz="6" w:space="0" w:color="auto"/>
            </w:tcBorders>
            <w:hideMark/>
          </w:tcPr>
          <w:p w14:paraId="51FDB793" w14:textId="77777777" w:rsidR="00150F7D" w:rsidRPr="00150F7D" w:rsidRDefault="00150F7D" w:rsidP="00150F7D">
            <w:pPr>
              <w:spacing w:after="0" w:line="240" w:lineRule="auto"/>
              <w:rPr>
                <w:lang w:val="en-US"/>
              </w:rPr>
            </w:pPr>
            <w:r w:rsidRPr="00150F7D">
              <w:rPr>
                <w:lang w:val="en-US"/>
              </w:rPr>
              <w:t>2</w:t>
            </w:r>
          </w:p>
        </w:tc>
        <w:tc>
          <w:tcPr>
            <w:tcW w:w="3494" w:type="dxa"/>
            <w:tcBorders>
              <w:top w:val="outset" w:sz="6" w:space="0" w:color="auto"/>
              <w:left w:val="outset" w:sz="6" w:space="0" w:color="auto"/>
              <w:bottom w:val="outset" w:sz="6" w:space="0" w:color="auto"/>
              <w:right w:val="outset" w:sz="6" w:space="0" w:color="auto"/>
            </w:tcBorders>
            <w:hideMark/>
          </w:tcPr>
          <w:p w14:paraId="0D787259" w14:textId="77777777" w:rsidR="00150F7D" w:rsidRPr="00150F7D" w:rsidRDefault="00150F7D" w:rsidP="00150F7D">
            <w:pPr>
              <w:spacing w:after="0" w:line="240" w:lineRule="auto"/>
              <w:rPr>
                <w:lang w:val="en-US"/>
              </w:rPr>
            </w:pPr>
            <w:r w:rsidRPr="00150F7D">
              <w:rPr>
                <w:lang w:val="en-US"/>
              </w:rPr>
              <w:t>Planning and Organization</w:t>
            </w:r>
          </w:p>
        </w:tc>
        <w:tc>
          <w:tcPr>
            <w:tcW w:w="762" w:type="dxa"/>
            <w:tcBorders>
              <w:top w:val="outset" w:sz="6" w:space="0" w:color="auto"/>
              <w:left w:val="outset" w:sz="6" w:space="0" w:color="auto"/>
              <w:bottom w:val="outset" w:sz="6" w:space="0" w:color="auto"/>
              <w:right w:val="outset" w:sz="6" w:space="0" w:color="auto"/>
            </w:tcBorders>
            <w:hideMark/>
          </w:tcPr>
          <w:p w14:paraId="60C7820B" w14:textId="77777777" w:rsidR="00150F7D" w:rsidRPr="00150F7D" w:rsidRDefault="00150F7D" w:rsidP="00150F7D">
            <w:pPr>
              <w:spacing w:after="0" w:line="240" w:lineRule="auto"/>
              <w:rPr>
                <w:lang w:val="en-US"/>
              </w:rPr>
            </w:pPr>
            <w:r w:rsidRPr="00150F7D">
              <w:rPr>
                <w:lang w:val="en-US"/>
              </w:rPr>
              <w:t>3</w:t>
            </w:r>
          </w:p>
        </w:tc>
      </w:tr>
      <w:tr w:rsidR="00150F7D" w:rsidRPr="00150F7D" w14:paraId="255724CF" w14:textId="77777777">
        <w:trPr>
          <w:trHeight w:val="269"/>
          <w:jc w:val="center"/>
        </w:trPr>
        <w:tc>
          <w:tcPr>
            <w:tcW w:w="3325" w:type="dxa"/>
            <w:tcBorders>
              <w:top w:val="outset" w:sz="6" w:space="0" w:color="auto"/>
              <w:left w:val="outset" w:sz="6" w:space="0" w:color="auto"/>
              <w:bottom w:val="outset" w:sz="6" w:space="0" w:color="auto"/>
              <w:right w:val="outset" w:sz="6" w:space="0" w:color="auto"/>
            </w:tcBorders>
            <w:hideMark/>
          </w:tcPr>
          <w:p w14:paraId="5DA1E4A0" w14:textId="77777777" w:rsidR="00150F7D" w:rsidRPr="00150F7D" w:rsidRDefault="00150F7D" w:rsidP="00150F7D">
            <w:pPr>
              <w:spacing w:after="0" w:line="240" w:lineRule="auto"/>
              <w:rPr>
                <w:lang w:val="en-US"/>
              </w:rPr>
            </w:pPr>
            <w:r w:rsidRPr="00150F7D">
              <w:rPr>
                <w:lang w:val="en-US"/>
              </w:rPr>
              <w:t>Service Orientation</w:t>
            </w:r>
          </w:p>
        </w:tc>
        <w:tc>
          <w:tcPr>
            <w:tcW w:w="810" w:type="dxa"/>
            <w:tcBorders>
              <w:top w:val="outset" w:sz="6" w:space="0" w:color="auto"/>
              <w:left w:val="outset" w:sz="6" w:space="0" w:color="auto"/>
              <w:bottom w:val="outset" w:sz="6" w:space="0" w:color="auto"/>
              <w:right w:val="outset" w:sz="6" w:space="0" w:color="auto"/>
            </w:tcBorders>
            <w:hideMark/>
          </w:tcPr>
          <w:p w14:paraId="26CCBD2C" w14:textId="77777777" w:rsidR="00150F7D" w:rsidRPr="00150F7D" w:rsidRDefault="00150F7D" w:rsidP="00150F7D">
            <w:pPr>
              <w:spacing w:after="0" w:line="240" w:lineRule="auto"/>
              <w:rPr>
                <w:lang w:val="en-US"/>
              </w:rPr>
            </w:pPr>
            <w:r w:rsidRPr="00150F7D">
              <w:rPr>
                <w:lang w:val="en-US"/>
              </w:rPr>
              <w:t>2</w:t>
            </w:r>
          </w:p>
        </w:tc>
        <w:tc>
          <w:tcPr>
            <w:tcW w:w="3494" w:type="dxa"/>
            <w:tcBorders>
              <w:top w:val="outset" w:sz="6" w:space="0" w:color="auto"/>
              <w:left w:val="outset" w:sz="6" w:space="0" w:color="auto"/>
              <w:bottom w:val="outset" w:sz="6" w:space="0" w:color="auto"/>
              <w:right w:val="outset" w:sz="6" w:space="0" w:color="auto"/>
            </w:tcBorders>
            <w:hideMark/>
          </w:tcPr>
          <w:p w14:paraId="1781FBCE" w14:textId="77777777" w:rsidR="00150F7D" w:rsidRPr="00150F7D" w:rsidRDefault="00150F7D" w:rsidP="00150F7D">
            <w:pPr>
              <w:spacing w:after="0" w:line="240" w:lineRule="auto"/>
              <w:rPr>
                <w:lang w:val="en-US"/>
              </w:rPr>
            </w:pPr>
            <w:r w:rsidRPr="00150F7D">
              <w:rPr>
                <w:lang w:val="en-US"/>
              </w:rPr>
              <w:t>Resource and Fiscal Management</w:t>
            </w:r>
          </w:p>
        </w:tc>
        <w:tc>
          <w:tcPr>
            <w:tcW w:w="762" w:type="dxa"/>
            <w:tcBorders>
              <w:top w:val="outset" w:sz="6" w:space="0" w:color="auto"/>
              <w:left w:val="outset" w:sz="6" w:space="0" w:color="auto"/>
              <w:bottom w:val="outset" w:sz="6" w:space="0" w:color="auto"/>
              <w:right w:val="outset" w:sz="6" w:space="0" w:color="auto"/>
            </w:tcBorders>
            <w:hideMark/>
          </w:tcPr>
          <w:p w14:paraId="70A5D7DD" w14:textId="77777777" w:rsidR="00150F7D" w:rsidRPr="00150F7D" w:rsidRDefault="00150F7D" w:rsidP="00150F7D">
            <w:pPr>
              <w:spacing w:after="0" w:line="240" w:lineRule="auto"/>
              <w:rPr>
                <w:lang w:val="en-US"/>
              </w:rPr>
            </w:pPr>
            <w:r w:rsidRPr="00150F7D">
              <w:rPr>
                <w:lang w:val="en-US"/>
              </w:rPr>
              <w:t>2</w:t>
            </w:r>
          </w:p>
        </w:tc>
      </w:tr>
      <w:tr w:rsidR="00150F7D" w:rsidRPr="00150F7D" w14:paraId="45AD8ECA" w14:textId="77777777">
        <w:trPr>
          <w:trHeight w:val="252"/>
          <w:jc w:val="center"/>
        </w:trPr>
        <w:tc>
          <w:tcPr>
            <w:tcW w:w="3325" w:type="dxa"/>
            <w:tcBorders>
              <w:top w:val="outset" w:sz="6" w:space="0" w:color="auto"/>
              <w:left w:val="outset" w:sz="6" w:space="0" w:color="auto"/>
              <w:bottom w:val="outset" w:sz="6" w:space="0" w:color="auto"/>
              <w:right w:val="outset" w:sz="6" w:space="0" w:color="auto"/>
            </w:tcBorders>
            <w:hideMark/>
          </w:tcPr>
          <w:p w14:paraId="1B2BE5DA" w14:textId="77777777" w:rsidR="00150F7D" w:rsidRPr="00150F7D" w:rsidRDefault="00150F7D" w:rsidP="00150F7D">
            <w:pPr>
              <w:spacing w:after="0" w:line="240" w:lineRule="auto"/>
              <w:rPr>
                <w:lang w:val="en-US"/>
              </w:rPr>
            </w:pPr>
            <w:r w:rsidRPr="00150F7D">
              <w:rPr>
                <w:lang w:val="en-US"/>
              </w:rPr>
              <w:t>Networking and Relationship Building</w:t>
            </w:r>
          </w:p>
        </w:tc>
        <w:tc>
          <w:tcPr>
            <w:tcW w:w="810" w:type="dxa"/>
            <w:tcBorders>
              <w:top w:val="outset" w:sz="6" w:space="0" w:color="auto"/>
              <w:left w:val="outset" w:sz="6" w:space="0" w:color="auto"/>
              <w:bottom w:val="outset" w:sz="6" w:space="0" w:color="auto"/>
              <w:right w:val="outset" w:sz="6" w:space="0" w:color="auto"/>
            </w:tcBorders>
            <w:hideMark/>
          </w:tcPr>
          <w:p w14:paraId="7E1DAF10" w14:textId="77777777" w:rsidR="00150F7D" w:rsidRPr="00150F7D" w:rsidRDefault="00150F7D" w:rsidP="00150F7D">
            <w:pPr>
              <w:spacing w:after="0" w:line="240" w:lineRule="auto"/>
              <w:rPr>
                <w:lang w:val="en-US"/>
              </w:rPr>
            </w:pPr>
            <w:r w:rsidRPr="00150F7D">
              <w:rPr>
                <w:lang w:val="en-US"/>
              </w:rPr>
              <w:t>3</w:t>
            </w:r>
          </w:p>
        </w:tc>
        <w:tc>
          <w:tcPr>
            <w:tcW w:w="3494" w:type="dxa"/>
            <w:tcBorders>
              <w:top w:val="outset" w:sz="6" w:space="0" w:color="auto"/>
              <w:left w:val="outset" w:sz="6" w:space="0" w:color="auto"/>
              <w:bottom w:val="outset" w:sz="6" w:space="0" w:color="auto"/>
              <w:right w:val="outset" w:sz="6" w:space="0" w:color="auto"/>
            </w:tcBorders>
            <w:hideMark/>
          </w:tcPr>
          <w:p w14:paraId="53D1F4F8" w14:textId="77777777" w:rsidR="00150F7D" w:rsidRPr="00150F7D" w:rsidRDefault="00150F7D" w:rsidP="00150F7D">
            <w:pPr>
              <w:spacing w:after="0" w:line="240" w:lineRule="auto"/>
              <w:rPr>
                <w:lang w:val="en-US"/>
              </w:rPr>
            </w:pPr>
            <w:r w:rsidRPr="00150F7D">
              <w:rPr>
                <w:lang w:val="en-US"/>
              </w:rPr>
              <w:t> </w:t>
            </w:r>
          </w:p>
        </w:tc>
        <w:tc>
          <w:tcPr>
            <w:tcW w:w="762" w:type="dxa"/>
            <w:tcBorders>
              <w:top w:val="outset" w:sz="6" w:space="0" w:color="auto"/>
              <w:left w:val="outset" w:sz="6" w:space="0" w:color="auto"/>
              <w:bottom w:val="outset" w:sz="6" w:space="0" w:color="auto"/>
              <w:right w:val="outset" w:sz="6" w:space="0" w:color="auto"/>
            </w:tcBorders>
            <w:hideMark/>
          </w:tcPr>
          <w:p w14:paraId="38AFA72F" w14:textId="77777777" w:rsidR="00150F7D" w:rsidRPr="00150F7D" w:rsidRDefault="00150F7D" w:rsidP="00150F7D">
            <w:pPr>
              <w:spacing w:after="0" w:line="240" w:lineRule="auto"/>
              <w:rPr>
                <w:lang w:val="en-US"/>
              </w:rPr>
            </w:pPr>
            <w:r w:rsidRPr="00150F7D">
              <w:rPr>
                <w:lang w:val="en-US"/>
              </w:rPr>
              <w:t> </w:t>
            </w:r>
          </w:p>
        </w:tc>
      </w:tr>
    </w:tbl>
    <w:p w14:paraId="2E4BB79F" w14:textId="77777777" w:rsidR="00150F7D" w:rsidRPr="00150F7D" w:rsidRDefault="00150F7D" w:rsidP="00150F7D">
      <w:pPr>
        <w:spacing w:after="0" w:line="240" w:lineRule="auto"/>
        <w:rPr>
          <w:lang w:val="en-GB"/>
        </w:rPr>
      </w:pPr>
      <w:r w:rsidRPr="00150F7D">
        <w:rPr>
          <w:lang w:val="en-GB"/>
        </w:rPr>
        <w:t> </w:t>
      </w:r>
    </w:p>
    <w:p w14:paraId="29D0193E" w14:textId="77777777" w:rsidR="00150F7D" w:rsidRPr="00150F7D" w:rsidRDefault="00150F7D" w:rsidP="00150F7D">
      <w:pPr>
        <w:spacing w:after="0" w:line="240" w:lineRule="auto"/>
        <w:rPr>
          <w:lang w:val="en-GB"/>
        </w:rPr>
      </w:pPr>
      <w:r w:rsidRPr="00150F7D">
        <w:rPr>
          <w:b/>
          <w:bCs/>
          <w:lang w:val="en-GB"/>
        </w:rPr>
        <w:t>Hours of Work</w:t>
      </w:r>
    </w:p>
    <w:p w14:paraId="2F652821" w14:textId="77777777" w:rsidR="00150F7D" w:rsidRPr="00150F7D" w:rsidRDefault="00150F7D" w:rsidP="00150F7D">
      <w:pPr>
        <w:spacing w:after="0" w:line="240" w:lineRule="auto"/>
        <w:rPr>
          <w:lang w:val="en-GB"/>
        </w:rPr>
      </w:pPr>
      <w:r w:rsidRPr="00150F7D">
        <w:rPr>
          <w:lang w:val="en-GB"/>
        </w:rPr>
        <w:t>Monday to Friday day shift schedule</w:t>
      </w:r>
    </w:p>
    <w:p w14:paraId="6D124555" w14:textId="77777777" w:rsidR="00426C2B" w:rsidRDefault="00426C2B" w:rsidP="00150F7D">
      <w:pPr>
        <w:spacing w:after="0" w:line="240" w:lineRule="auto"/>
        <w:rPr>
          <w:b/>
          <w:bCs/>
          <w:lang w:val="en-GB"/>
        </w:rPr>
      </w:pPr>
    </w:p>
    <w:p w14:paraId="56C15433" w14:textId="5484287E" w:rsidR="00150F7D" w:rsidRPr="00150F7D" w:rsidRDefault="00150F7D" w:rsidP="00150F7D">
      <w:pPr>
        <w:spacing w:after="0" w:line="240" w:lineRule="auto"/>
        <w:rPr>
          <w:lang w:val="en-GB"/>
        </w:rPr>
      </w:pPr>
      <w:r w:rsidRPr="00150F7D">
        <w:rPr>
          <w:b/>
          <w:bCs/>
          <w:lang w:val="en-GB"/>
        </w:rPr>
        <w:t>Effort and Working Conditions</w:t>
      </w:r>
    </w:p>
    <w:p w14:paraId="51C81D0A" w14:textId="77777777" w:rsidR="00150F7D" w:rsidRPr="00150F7D" w:rsidRDefault="00150F7D" w:rsidP="00150F7D">
      <w:pPr>
        <w:numPr>
          <w:ilvl w:val="0"/>
          <w:numId w:val="21"/>
        </w:numPr>
        <w:spacing w:after="0" w:line="240" w:lineRule="auto"/>
        <w:ind w:left="0"/>
        <w:rPr>
          <w:lang w:val="en-GB"/>
        </w:rPr>
      </w:pPr>
      <w:r w:rsidRPr="00150F7D">
        <w:rPr>
          <w:lang w:val="en-GB"/>
        </w:rPr>
        <w:t>Work is generally performed in a standard office environment with minimal adverse working conditions.</w:t>
      </w:r>
    </w:p>
    <w:p w14:paraId="050EF3C9" w14:textId="77777777" w:rsidR="00150F7D" w:rsidRPr="00150F7D" w:rsidRDefault="00150F7D" w:rsidP="00150F7D">
      <w:pPr>
        <w:numPr>
          <w:ilvl w:val="0"/>
          <w:numId w:val="21"/>
        </w:numPr>
        <w:spacing w:after="0" w:line="240" w:lineRule="auto"/>
        <w:ind w:left="0"/>
        <w:rPr>
          <w:lang w:val="en-GB"/>
        </w:rPr>
      </w:pPr>
      <w:r w:rsidRPr="00150F7D">
        <w:rPr>
          <w:lang w:val="en-GB"/>
        </w:rPr>
        <w:t>Regular travel required between all Ottawa Police Service facilities and sites, including sites in various states of renovation and construction.</w:t>
      </w:r>
    </w:p>
    <w:p w14:paraId="608D0FB4" w14:textId="77777777" w:rsidR="00426C2B" w:rsidRDefault="00426C2B" w:rsidP="00150F7D">
      <w:pPr>
        <w:spacing w:after="0" w:line="240" w:lineRule="auto"/>
        <w:rPr>
          <w:b/>
          <w:bCs/>
          <w:lang w:val="en-GB"/>
        </w:rPr>
      </w:pPr>
    </w:p>
    <w:p w14:paraId="29AB0FC2" w14:textId="70FACCBB" w:rsidR="00150F7D" w:rsidRPr="00150F7D" w:rsidRDefault="00150F7D" w:rsidP="00150F7D">
      <w:pPr>
        <w:spacing w:after="0" w:line="240" w:lineRule="auto"/>
        <w:rPr>
          <w:lang w:val="en-GB"/>
        </w:rPr>
      </w:pPr>
      <w:r w:rsidRPr="00150F7D">
        <w:rPr>
          <w:b/>
          <w:bCs/>
          <w:lang w:val="en-GB"/>
        </w:rPr>
        <w:t>Desired Qualifications</w:t>
      </w:r>
    </w:p>
    <w:p w14:paraId="22883F9F" w14:textId="77777777" w:rsidR="00150F7D" w:rsidRPr="00150F7D" w:rsidRDefault="00150F7D" w:rsidP="00150F7D">
      <w:pPr>
        <w:numPr>
          <w:ilvl w:val="0"/>
          <w:numId w:val="22"/>
        </w:numPr>
        <w:spacing w:after="0" w:line="240" w:lineRule="auto"/>
        <w:ind w:left="0"/>
        <w:rPr>
          <w:lang w:val="en-GB"/>
        </w:rPr>
      </w:pPr>
      <w:r w:rsidRPr="00150F7D">
        <w:rPr>
          <w:lang w:val="en-GB"/>
        </w:rPr>
        <w:t>Fluency in French or other languages</w:t>
      </w:r>
    </w:p>
    <w:p w14:paraId="5FFD8ECD" w14:textId="77777777" w:rsidR="00150F7D" w:rsidRPr="00150F7D" w:rsidRDefault="00150F7D" w:rsidP="00150F7D">
      <w:pPr>
        <w:numPr>
          <w:ilvl w:val="0"/>
          <w:numId w:val="23"/>
        </w:numPr>
        <w:spacing w:after="0" w:line="240" w:lineRule="auto"/>
        <w:ind w:left="0"/>
        <w:rPr>
          <w:lang w:val="en-GB"/>
        </w:rPr>
      </w:pPr>
      <w:r w:rsidRPr="00150F7D">
        <w:rPr>
          <w:lang w:val="en-GB"/>
        </w:rPr>
        <w:t>Work experience in the police or emergency services environment.</w:t>
      </w:r>
    </w:p>
    <w:p w14:paraId="1D5C38B9" w14:textId="77777777" w:rsidR="00150F7D" w:rsidRPr="00150F7D" w:rsidRDefault="00150F7D" w:rsidP="00150F7D">
      <w:pPr>
        <w:numPr>
          <w:ilvl w:val="0"/>
          <w:numId w:val="23"/>
        </w:numPr>
        <w:spacing w:after="0" w:line="240" w:lineRule="auto"/>
        <w:ind w:left="0"/>
        <w:rPr>
          <w:lang w:val="en-GB"/>
        </w:rPr>
      </w:pPr>
      <w:r w:rsidRPr="00150F7D">
        <w:rPr>
          <w:lang w:val="en-GB"/>
        </w:rPr>
        <w:t>Sound understanding of political climate, both internal and external that affects the delivery of police services.</w:t>
      </w:r>
    </w:p>
    <w:p w14:paraId="064E5020" w14:textId="77777777" w:rsidR="00426C2B" w:rsidRDefault="00426C2B" w:rsidP="00150F7D">
      <w:pPr>
        <w:spacing w:after="0" w:line="240" w:lineRule="auto"/>
        <w:rPr>
          <w:b/>
          <w:bCs/>
          <w:lang w:val="en-GB"/>
        </w:rPr>
      </w:pPr>
    </w:p>
    <w:p w14:paraId="75F8DA69" w14:textId="1EA04A47" w:rsidR="00150F7D" w:rsidRPr="00150F7D" w:rsidRDefault="00150F7D" w:rsidP="00150F7D">
      <w:pPr>
        <w:spacing w:after="0" w:line="240" w:lineRule="auto"/>
        <w:rPr>
          <w:lang w:val="en-GB"/>
        </w:rPr>
      </w:pPr>
      <w:r w:rsidRPr="00150F7D">
        <w:rPr>
          <w:b/>
          <w:bCs/>
          <w:lang w:val="en-GB"/>
        </w:rPr>
        <w:t>Additional Competition Information:</w:t>
      </w:r>
    </w:p>
    <w:p w14:paraId="66DFD9BD" w14:textId="77777777" w:rsidR="00150F7D" w:rsidRPr="00150F7D" w:rsidRDefault="00150F7D" w:rsidP="00150F7D">
      <w:pPr>
        <w:spacing w:after="0" w:line="240" w:lineRule="auto"/>
        <w:rPr>
          <w:lang w:val="en-GB"/>
        </w:rPr>
      </w:pPr>
      <w:r w:rsidRPr="00150F7D">
        <w:rPr>
          <w:lang w:val="en-GB"/>
        </w:rPr>
        <w:t> </w:t>
      </w:r>
    </w:p>
    <w:p w14:paraId="34B12192" w14:textId="77777777" w:rsidR="00150F7D" w:rsidRPr="00150F7D" w:rsidRDefault="00150F7D" w:rsidP="00150F7D">
      <w:pPr>
        <w:spacing w:after="0" w:line="240" w:lineRule="auto"/>
        <w:rPr>
          <w:lang w:val="en-GB"/>
        </w:rPr>
      </w:pPr>
      <w:r w:rsidRPr="00150F7D">
        <w:rPr>
          <w:lang w:val="en-GB"/>
        </w:rPr>
        <w:t>We thank all candidates for their interest, however, only those selected to continue in the selection process will be contacted.</w:t>
      </w:r>
    </w:p>
    <w:p w14:paraId="0A61A5D3" w14:textId="77777777" w:rsidR="00150F7D" w:rsidRPr="00150F7D" w:rsidRDefault="00150F7D" w:rsidP="00150F7D">
      <w:pPr>
        <w:spacing w:after="0" w:line="240" w:lineRule="auto"/>
        <w:rPr>
          <w:lang w:val="en-GB"/>
        </w:rPr>
      </w:pPr>
      <w:r w:rsidRPr="00150F7D">
        <w:rPr>
          <w:lang w:val="en-GB"/>
        </w:rPr>
        <w:t> </w:t>
      </w:r>
    </w:p>
    <w:p w14:paraId="5F234393" w14:textId="77777777" w:rsidR="00150F7D" w:rsidRPr="00150F7D" w:rsidRDefault="00150F7D" w:rsidP="00150F7D">
      <w:pPr>
        <w:spacing w:after="0" w:line="240" w:lineRule="auto"/>
        <w:rPr>
          <w:lang w:val="en-GB"/>
        </w:rPr>
      </w:pPr>
      <w:r w:rsidRPr="00150F7D">
        <w:rPr>
          <w:lang w:val="en-GB"/>
        </w:rPr>
        <w:t>Please save a copy of the job poster. Once the closing date has passed, it will no longer be available.</w:t>
      </w:r>
    </w:p>
    <w:p w14:paraId="66E459E2" w14:textId="77777777" w:rsidR="00150F7D" w:rsidRPr="00150F7D" w:rsidRDefault="00150F7D" w:rsidP="00150F7D">
      <w:pPr>
        <w:spacing w:after="0" w:line="240" w:lineRule="auto"/>
        <w:rPr>
          <w:lang w:val="en-GB"/>
        </w:rPr>
      </w:pPr>
      <w:r w:rsidRPr="00150F7D">
        <w:rPr>
          <w:lang w:val="en-GB"/>
        </w:rPr>
        <w:t> </w:t>
      </w:r>
    </w:p>
    <w:p w14:paraId="61591A20" w14:textId="77777777" w:rsidR="00150F7D" w:rsidRPr="00150F7D" w:rsidRDefault="00150F7D" w:rsidP="00150F7D">
      <w:pPr>
        <w:spacing w:after="0" w:line="240" w:lineRule="auto"/>
        <w:rPr>
          <w:lang w:val="en-GB"/>
        </w:rPr>
      </w:pPr>
      <w:r w:rsidRPr="00150F7D">
        <w:rPr>
          <w:lang w:val="en-GB"/>
        </w:rPr>
        <w:t>The Ottawa Police Service promotes the principles of diversity and inclusion. We provide accommodation during all parts of the hiring process as required. Applicants need to make their needs known if contacted to proceed to the selection process. Accessible formats and communication supports are available upon request.</w:t>
      </w:r>
    </w:p>
    <w:p w14:paraId="67FC6AA5" w14:textId="77777777" w:rsidR="00426C2B" w:rsidRDefault="00426C2B" w:rsidP="00150F7D">
      <w:pPr>
        <w:spacing w:after="0" w:line="240" w:lineRule="auto"/>
        <w:rPr>
          <w:lang w:val="en-GB"/>
        </w:rPr>
      </w:pPr>
    </w:p>
    <w:p w14:paraId="26D9E8DB" w14:textId="63B54020" w:rsidR="00426C2B" w:rsidRDefault="00426C2B" w:rsidP="00150F7D">
      <w:pPr>
        <w:spacing w:after="0" w:line="240" w:lineRule="auto"/>
        <w:rPr>
          <w:lang w:val="en-GB"/>
        </w:rPr>
      </w:pPr>
      <w:r>
        <w:rPr>
          <w:lang w:val="en-GB"/>
        </w:rPr>
        <w:t>Posting:</w:t>
      </w:r>
    </w:p>
    <w:p w14:paraId="6AF63C7C" w14:textId="6C9B1CB5" w:rsidR="00426C2B" w:rsidRDefault="00426C2B" w:rsidP="00150F7D">
      <w:pPr>
        <w:spacing w:after="0" w:line="240" w:lineRule="auto"/>
        <w:rPr>
          <w:lang w:val="en-GB"/>
        </w:rPr>
      </w:pPr>
      <w:hyperlink r:id="rId5" w:history="1">
        <w:r w:rsidRPr="00562CE5">
          <w:rPr>
            <w:rStyle w:val="Hyperlink"/>
            <w:lang w:val="en-GB"/>
          </w:rPr>
          <w:t>https://jobs-emplois.ottawa.ca/OttawaPolice/job/Ottawa%2C-ON-Senior-Business-Continuity-Analyst-ON/1290692547/</w:t>
        </w:r>
      </w:hyperlink>
      <w:r>
        <w:rPr>
          <w:lang w:val="en-GB"/>
        </w:rPr>
        <w:t xml:space="preserve"> </w:t>
      </w:r>
    </w:p>
    <w:p w14:paraId="324C3476" w14:textId="59943C4B" w:rsidR="00150F7D" w:rsidRPr="00150F7D" w:rsidRDefault="00150F7D" w:rsidP="00150F7D">
      <w:pPr>
        <w:spacing w:after="0" w:line="240" w:lineRule="auto"/>
        <w:rPr>
          <w:lang w:val="en-GB"/>
        </w:rPr>
      </w:pPr>
      <w:r w:rsidRPr="00150F7D">
        <w:rPr>
          <w:lang w:val="en-GB"/>
        </w:rPr>
        <w:t> </w:t>
      </w:r>
    </w:p>
    <w:p w14:paraId="30856FDB" w14:textId="77777777" w:rsidR="00150F7D" w:rsidRDefault="00150F7D" w:rsidP="00150F7D">
      <w:pPr>
        <w:spacing w:after="0" w:line="240" w:lineRule="auto"/>
        <w:rPr>
          <w:lang w:val="en-GB"/>
        </w:rPr>
      </w:pPr>
      <w:r w:rsidRPr="00150F7D">
        <w:rPr>
          <w:lang w:val="en-GB"/>
        </w:rPr>
        <w:t>Additional information about our hiring process can be found on the recruiting website.</w:t>
      </w:r>
    </w:p>
    <w:p w14:paraId="4AEDD8F7" w14:textId="2C0E6FC8" w:rsidR="001A5FC8" w:rsidRPr="00150F7D" w:rsidRDefault="00150F7D" w:rsidP="00150F7D">
      <w:pPr>
        <w:spacing w:after="0" w:line="240" w:lineRule="auto"/>
        <w:rPr>
          <w:lang w:val="en-GB"/>
        </w:rPr>
      </w:pPr>
      <w:r w:rsidRPr="00150F7D">
        <w:rPr>
          <w:lang w:val="en-GB"/>
        </w:rPr>
        <w:t>Please direct any questions to </w:t>
      </w:r>
      <w:hyperlink r:id="rId6" w:history="1">
        <w:r w:rsidRPr="00150F7D">
          <w:rPr>
            <w:rStyle w:val="Hyperlink"/>
            <w:lang w:val="en-GB"/>
          </w:rPr>
          <w:t>CivilianStaffing@ottawapolice.ca</w:t>
        </w:r>
      </w:hyperlink>
      <w:r w:rsidRPr="00150F7D">
        <w:rPr>
          <w:lang w:val="en-GB"/>
        </w:rPr>
        <w:t>.</w:t>
      </w:r>
    </w:p>
    <w:sectPr w:rsidR="001A5FC8" w:rsidRPr="00150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C2"/>
    <w:multiLevelType w:val="multilevel"/>
    <w:tmpl w:val="BB36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37B3B"/>
    <w:multiLevelType w:val="multilevel"/>
    <w:tmpl w:val="CC7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38"/>
    <w:multiLevelType w:val="multilevel"/>
    <w:tmpl w:val="5868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F19CE"/>
    <w:multiLevelType w:val="multilevel"/>
    <w:tmpl w:val="72B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118DD"/>
    <w:multiLevelType w:val="multilevel"/>
    <w:tmpl w:val="2154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377C0"/>
    <w:multiLevelType w:val="multilevel"/>
    <w:tmpl w:val="900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905FD"/>
    <w:multiLevelType w:val="multilevel"/>
    <w:tmpl w:val="DDDA7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76EFE"/>
    <w:multiLevelType w:val="multilevel"/>
    <w:tmpl w:val="994A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F5CF2"/>
    <w:multiLevelType w:val="multilevel"/>
    <w:tmpl w:val="D0E6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E2D4A"/>
    <w:multiLevelType w:val="multilevel"/>
    <w:tmpl w:val="5592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E2681"/>
    <w:multiLevelType w:val="multilevel"/>
    <w:tmpl w:val="C5E2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9211A"/>
    <w:multiLevelType w:val="multilevel"/>
    <w:tmpl w:val="22FA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A3948"/>
    <w:multiLevelType w:val="multilevel"/>
    <w:tmpl w:val="762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72677"/>
    <w:multiLevelType w:val="multilevel"/>
    <w:tmpl w:val="C102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E7D1F"/>
    <w:multiLevelType w:val="multilevel"/>
    <w:tmpl w:val="9FA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96B1F"/>
    <w:multiLevelType w:val="multilevel"/>
    <w:tmpl w:val="939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63FAA"/>
    <w:multiLevelType w:val="multilevel"/>
    <w:tmpl w:val="5942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977AC"/>
    <w:multiLevelType w:val="hybridMultilevel"/>
    <w:tmpl w:val="80EC6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72B48"/>
    <w:multiLevelType w:val="multilevel"/>
    <w:tmpl w:val="6054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1596F"/>
    <w:multiLevelType w:val="multilevel"/>
    <w:tmpl w:val="7CE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138BE"/>
    <w:multiLevelType w:val="multilevel"/>
    <w:tmpl w:val="422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A6951"/>
    <w:multiLevelType w:val="multilevel"/>
    <w:tmpl w:val="19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F6BF8"/>
    <w:multiLevelType w:val="multilevel"/>
    <w:tmpl w:val="BB9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DC199A"/>
    <w:multiLevelType w:val="hybridMultilevel"/>
    <w:tmpl w:val="B468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24E78"/>
    <w:multiLevelType w:val="multilevel"/>
    <w:tmpl w:val="0B8EB3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08246426">
    <w:abstractNumId w:val="9"/>
  </w:num>
  <w:num w:numId="2" w16cid:durableId="1829248598">
    <w:abstractNumId w:val="7"/>
  </w:num>
  <w:num w:numId="3" w16cid:durableId="1952542293">
    <w:abstractNumId w:val="22"/>
  </w:num>
  <w:num w:numId="4" w16cid:durableId="1347709959">
    <w:abstractNumId w:val="0"/>
  </w:num>
  <w:num w:numId="5" w16cid:durableId="50347897">
    <w:abstractNumId w:val="3"/>
  </w:num>
  <w:num w:numId="6" w16cid:durableId="745419264">
    <w:abstractNumId w:val="15"/>
  </w:num>
  <w:num w:numId="7" w16cid:durableId="567307963">
    <w:abstractNumId w:val="19"/>
  </w:num>
  <w:num w:numId="8" w16cid:durableId="1327246237">
    <w:abstractNumId w:val="10"/>
  </w:num>
  <w:num w:numId="9" w16cid:durableId="589584475">
    <w:abstractNumId w:val="20"/>
  </w:num>
  <w:num w:numId="10" w16cid:durableId="700203787">
    <w:abstractNumId w:val="21"/>
  </w:num>
  <w:num w:numId="11" w16cid:durableId="1662540275">
    <w:abstractNumId w:val="12"/>
  </w:num>
  <w:num w:numId="12" w16cid:durableId="1301301760">
    <w:abstractNumId w:val="2"/>
  </w:num>
  <w:num w:numId="13" w16cid:durableId="1602252712">
    <w:abstractNumId w:val="6"/>
  </w:num>
  <w:num w:numId="14" w16cid:durableId="1715931624">
    <w:abstractNumId w:val="18"/>
  </w:num>
  <w:num w:numId="15" w16cid:durableId="979187981">
    <w:abstractNumId w:val="11"/>
  </w:num>
  <w:num w:numId="16" w16cid:durableId="924609635">
    <w:abstractNumId w:val="24"/>
  </w:num>
  <w:num w:numId="17" w16cid:durableId="2059817248">
    <w:abstractNumId w:val="16"/>
  </w:num>
  <w:num w:numId="18" w16cid:durableId="1632053017">
    <w:abstractNumId w:val="1"/>
  </w:num>
  <w:num w:numId="19" w16cid:durableId="609895716">
    <w:abstractNumId w:val="5"/>
  </w:num>
  <w:num w:numId="20" w16cid:durableId="1123695232">
    <w:abstractNumId w:val="8"/>
  </w:num>
  <w:num w:numId="21" w16cid:durableId="1266382143">
    <w:abstractNumId w:val="4"/>
  </w:num>
  <w:num w:numId="22" w16cid:durableId="848183508">
    <w:abstractNumId w:val="13"/>
  </w:num>
  <w:num w:numId="23" w16cid:durableId="1365979533">
    <w:abstractNumId w:val="14"/>
  </w:num>
  <w:num w:numId="24" w16cid:durableId="1016270580">
    <w:abstractNumId w:val="17"/>
  </w:num>
  <w:num w:numId="25" w16cid:durableId="17336258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7D"/>
    <w:rsid w:val="00150F7D"/>
    <w:rsid w:val="001A5FC8"/>
    <w:rsid w:val="00426C2B"/>
    <w:rsid w:val="004A3590"/>
    <w:rsid w:val="00C81863"/>
    <w:rsid w:val="00CB5167"/>
    <w:rsid w:val="00D95B55"/>
    <w:rsid w:val="00E5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FE5"/>
  <w15:chartTrackingRefBased/>
  <w15:docId w15:val="{763D9D70-D8E6-4FDF-8F6D-8F0412C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150F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0F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0F7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0F7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0F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0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7D"/>
    <w:rPr>
      <w:rFonts w:asciiTheme="majorHAnsi" w:eastAsiaTheme="majorEastAsia" w:hAnsiTheme="majorHAnsi" w:cstheme="majorBidi"/>
      <w:color w:val="365F91" w:themeColor="accent1" w:themeShade="BF"/>
      <w:sz w:val="40"/>
      <w:szCs w:val="40"/>
      <w:lang w:val="en-CA"/>
    </w:rPr>
  </w:style>
  <w:style w:type="character" w:customStyle="1" w:styleId="Heading2Char">
    <w:name w:val="Heading 2 Char"/>
    <w:basedOn w:val="DefaultParagraphFont"/>
    <w:link w:val="Heading2"/>
    <w:uiPriority w:val="9"/>
    <w:semiHidden/>
    <w:rsid w:val="00150F7D"/>
    <w:rPr>
      <w:rFonts w:asciiTheme="majorHAnsi" w:eastAsiaTheme="majorEastAsia" w:hAnsiTheme="majorHAnsi" w:cstheme="majorBidi"/>
      <w:color w:val="365F91" w:themeColor="accent1" w:themeShade="BF"/>
      <w:sz w:val="32"/>
      <w:szCs w:val="32"/>
      <w:lang w:val="en-CA"/>
    </w:rPr>
  </w:style>
  <w:style w:type="character" w:customStyle="1" w:styleId="Heading3Char">
    <w:name w:val="Heading 3 Char"/>
    <w:basedOn w:val="DefaultParagraphFont"/>
    <w:link w:val="Heading3"/>
    <w:uiPriority w:val="9"/>
    <w:semiHidden/>
    <w:rsid w:val="00150F7D"/>
    <w:rPr>
      <w:rFonts w:eastAsiaTheme="majorEastAsia" w:cstheme="majorBidi"/>
      <w:color w:val="365F91" w:themeColor="accent1" w:themeShade="BF"/>
      <w:sz w:val="28"/>
      <w:szCs w:val="28"/>
      <w:lang w:val="en-CA"/>
    </w:rPr>
  </w:style>
  <w:style w:type="character" w:customStyle="1" w:styleId="Heading4Char">
    <w:name w:val="Heading 4 Char"/>
    <w:basedOn w:val="DefaultParagraphFont"/>
    <w:link w:val="Heading4"/>
    <w:uiPriority w:val="9"/>
    <w:semiHidden/>
    <w:rsid w:val="00150F7D"/>
    <w:rPr>
      <w:rFonts w:eastAsiaTheme="majorEastAsia" w:cstheme="majorBidi"/>
      <w:i/>
      <w:iCs/>
      <w:color w:val="365F91" w:themeColor="accent1" w:themeShade="BF"/>
      <w:lang w:val="en-CA"/>
    </w:rPr>
  </w:style>
  <w:style w:type="character" w:customStyle="1" w:styleId="Heading5Char">
    <w:name w:val="Heading 5 Char"/>
    <w:basedOn w:val="DefaultParagraphFont"/>
    <w:link w:val="Heading5"/>
    <w:uiPriority w:val="9"/>
    <w:semiHidden/>
    <w:rsid w:val="00150F7D"/>
    <w:rPr>
      <w:rFonts w:eastAsiaTheme="majorEastAsia" w:cstheme="majorBidi"/>
      <w:color w:val="365F91" w:themeColor="accent1" w:themeShade="BF"/>
      <w:lang w:val="en-CA"/>
    </w:rPr>
  </w:style>
  <w:style w:type="character" w:customStyle="1" w:styleId="Heading6Char">
    <w:name w:val="Heading 6 Char"/>
    <w:basedOn w:val="DefaultParagraphFont"/>
    <w:link w:val="Heading6"/>
    <w:uiPriority w:val="9"/>
    <w:semiHidden/>
    <w:rsid w:val="00150F7D"/>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150F7D"/>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150F7D"/>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150F7D"/>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15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F7D"/>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150F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F7D"/>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150F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F7D"/>
    <w:rPr>
      <w:i/>
      <w:iCs/>
      <w:color w:val="404040" w:themeColor="text1" w:themeTint="BF"/>
      <w:lang w:val="en-CA"/>
    </w:rPr>
  </w:style>
  <w:style w:type="paragraph" w:styleId="ListParagraph">
    <w:name w:val="List Paragraph"/>
    <w:basedOn w:val="Normal"/>
    <w:uiPriority w:val="34"/>
    <w:qFormat/>
    <w:rsid w:val="00150F7D"/>
    <w:pPr>
      <w:ind w:left="720"/>
      <w:contextualSpacing/>
    </w:pPr>
  </w:style>
  <w:style w:type="character" w:styleId="IntenseEmphasis">
    <w:name w:val="Intense Emphasis"/>
    <w:basedOn w:val="DefaultParagraphFont"/>
    <w:uiPriority w:val="21"/>
    <w:qFormat/>
    <w:rsid w:val="00150F7D"/>
    <w:rPr>
      <w:i/>
      <w:iCs/>
      <w:color w:val="365F91" w:themeColor="accent1" w:themeShade="BF"/>
    </w:rPr>
  </w:style>
  <w:style w:type="paragraph" w:styleId="IntenseQuote">
    <w:name w:val="Intense Quote"/>
    <w:basedOn w:val="Normal"/>
    <w:next w:val="Normal"/>
    <w:link w:val="IntenseQuoteChar"/>
    <w:uiPriority w:val="30"/>
    <w:qFormat/>
    <w:rsid w:val="00150F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0F7D"/>
    <w:rPr>
      <w:i/>
      <w:iCs/>
      <w:color w:val="365F91" w:themeColor="accent1" w:themeShade="BF"/>
      <w:lang w:val="en-CA"/>
    </w:rPr>
  </w:style>
  <w:style w:type="character" w:styleId="IntenseReference">
    <w:name w:val="Intense Reference"/>
    <w:basedOn w:val="DefaultParagraphFont"/>
    <w:uiPriority w:val="32"/>
    <w:qFormat/>
    <w:rsid w:val="00150F7D"/>
    <w:rPr>
      <w:b/>
      <w:bCs/>
      <w:smallCaps/>
      <w:color w:val="365F91" w:themeColor="accent1" w:themeShade="BF"/>
      <w:spacing w:val="5"/>
    </w:rPr>
  </w:style>
  <w:style w:type="character" w:styleId="Hyperlink">
    <w:name w:val="Hyperlink"/>
    <w:basedOn w:val="DefaultParagraphFont"/>
    <w:uiPriority w:val="99"/>
    <w:unhideWhenUsed/>
    <w:rsid w:val="00150F7D"/>
    <w:rPr>
      <w:color w:val="0000FF" w:themeColor="hyperlink"/>
      <w:u w:val="single"/>
    </w:rPr>
  </w:style>
  <w:style w:type="character" w:styleId="UnresolvedMention">
    <w:name w:val="Unresolved Mention"/>
    <w:basedOn w:val="DefaultParagraphFont"/>
    <w:uiPriority w:val="99"/>
    <w:semiHidden/>
    <w:unhideWhenUsed/>
    <w:rsid w:val="00150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lianStaffing@ottawapolice.ca" TargetMode="External"/><Relationship Id="rId5" Type="http://schemas.openxmlformats.org/officeDocument/2006/relationships/hyperlink" Target="https://jobs-emplois.ottawa.ca/OttawaPolice/job/Ottawa%2C-ON-Senior-Business-Continuity-Analyst-ON/12906925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1376</Words>
  <Characters>9182</Characters>
  <Application>Microsoft Office Word</Application>
  <DocSecurity>0</DocSecurity>
  <Lines>208</Lines>
  <Paragraphs>148</Paragraphs>
  <ScaleCrop>false</ScaleCrop>
  <HeadingPairs>
    <vt:vector size="2" baseType="variant">
      <vt:variant>
        <vt:lpstr>Title</vt:lpstr>
      </vt:variant>
      <vt:variant>
        <vt:i4>1</vt:i4>
      </vt:variant>
    </vt:vector>
  </HeadingPairs>
  <TitlesOfParts>
    <vt:vector size="1" baseType="lpstr">
      <vt:lpstr/>
    </vt:vector>
  </TitlesOfParts>
  <Company>Ottawa Police Service</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Thomson</dc:creator>
  <cp:keywords/>
  <dc:description/>
  <cp:lastModifiedBy>Gregory Thomson</cp:lastModifiedBy>
  <cp:revision>2</cp:revision>
  <dcterms:created xsi:type="dcterms:W3CDTF">2026-01-26T20:50:00Z</dcterms:created>
  <dcterms:modified xsi:type="dcterms:W3CDTF">2026-01-26T21:11:00Z</dcterms:modified>
</cp:coreProperties>
</file>